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00F0" w:rsidR="00CD7C36" w:rsidP="001500F0" w:rsidRDefault="002A7DC3" w14:paraId="4F0EDEE8" w14:textId="77777777">
      <w:pPr>
        <w:jc w:val="center"/>
        <w:rPr>
          <w:b/>
          <w:sz w:val="40"/>
          <w:szCs w:val="40"/>
        </w:rPr>
      </w:pPr>
      <w:bookmarkStart w:name="_GoBack" w:id="0"/>
      <w:bookmarkEnd w:id="0"/>
      <w:r w:rsidRPr="692EDB9B" w:rsidR="002A7DC3">
        <w:rPr>
          <w:b w:val="1"/>
          <w:bCs w:val="1"/>
          <w:sz w:val="40"/>
          <w:szCs w:val="40"/>
        </w:rPr>
        <w:t xml:space="preserve">STATE FFA </w:t>
      </w:r>
      <w:r w:rsidRPr="692EDB9B" w:rsidR="001500F0">
        <w:rPr>
          <w:b w:val="1"/>
          <w:bCs w:val="1"/>
          <w:sz w:val="40"/>
          <w:szCs w:val="40"/>
        </w:rPr>
        <w:t xml:space="preserve">LEADERSHIP </w:t>
      </w:r>
      <w:r w:rsidRPr="692EDB9B" w:rsidR="002A7DC3">
        <w:rPr>
          <w:b w:val="1"/>
          <w:bCs w:val="1"/>
          <w:sz w:val="40"/>
          <w:szCs w:val="40"/>
        </w:rPr>
        <w:t>CON</w:t>
      </w:r>
      <w:r w:rsidRPr="692EDB9B" w:rsidR="002E7D61">
        <w:rPr>
          <w:b w:val="1"/>
          <w:bCs w:val="1"/>
          <w:sz w:val="40"/>
          <w:szCs w:val="40"/>
        </w:rPr>
        <w:t>FERENCE</w:t>
      </w:r>
    </w:p>
    <w:p w:rsidR="001500F0" w:rsidP="692EDB9B" w:rsidRDefault="001500F0" w14:paraId="672A6659" w14:textId="07EE1FC9">
      <w:pPr>
        <w:jc w:val="center"/>
        <w:rPr>
          <w:b w:val="1"/>
          <w:bCs w:val="1"/>
          <w:sz w:val="32"/>
          <w:szCs w:val="32"/>
        </w:rPr>
      </w:pPr>
      <w:r w:rsidRPr="38AA3830" w:rsidR="008ADD73">
        <w:rPr>
          <w:b w:val="1"/>
          <w:bCs w:val="1"/>
          <w:sz w:val="32"/>
          <w:szCs w:val="32"/>
        </w:rPr>
        <w:t xml:space="preserve">March </w:t>
      </w:r>
      <w:r w:rsidRPr="38AA3830" w:rsidR="36AB2DE9">
        <w:rPr>
          <w:b w:val="1"/>
          <w:bCs w:val="1"/>
          <w:sz w:val="32"/>
          <w:szCs w:val="32"/>
        </w:rPr>
        <w:t>21</w:t>
      </w:r>
      <w:r w:rsidRPr="38AA3830" w:rsidR="008ADD73">
        <w:rPr>
          <w:b w:val="1"/>
          <w:bCs w:val="1"/>
          <w:sz w:val="32"/>
          <w:szCs w:val="32"/>
        </w:rPr>
        <w:t>-24</w:t>
      </w:r>
      <w:r w:rsidRPr="38AA3830" w:rsidR="57D0026E">
        <w:rPr>
          <w:b w:val="1"/>
          <w:bCs w:val="1"/>
          <w:sz w:val="32"/>
          <w:szCs w:val="32"/>
        </w:rPr>
        <w:t>, 2026</w:t>
      </w:r>
      <w:r w:rsidRPr="38AA3830" w:rsidR="35E92A5B">
        <w:rPr>
          <w:b w:val="1"/>
          <w:bCs w:val="1"/>
          <w:sz w:val="32"/>
          <w:szCs w:val="32"/>
        </w:rPr>
        <w:t xml:space="preserve"> in</w:t>
      </w:r>
      <w:r w:rsidRPr="38AA3830" w:rsidR="35E92A5B">
        <w:rPr>
          <w:b w:val="1"/>
          <w:bCs w:val="1"/>
          <w:sz w:val="32"/>
          <w:szCs w:val="32"/>
        </w:rPr>
        <w:t xml:space="preserve"> </w:t>
      </w:r>
      <w:r w:rsidRPr="38AA3830" w:rsidR="3BFA465F">
        <w:rPr>
          <w:b w:val="1"/>
          <w:bCs w:val="1"/>
          <w:sz w:val="32"/>
          <w:szCs w:val="32"/>
        </w:rPr>
        <w:t>Ontario,</w:t>
      </w:r>
      <w:r w:rsidRPr="38AA3830" w:rsidR="35E92A5B">
        <w:rPr>
          <w:b w:val="1"/>
          <w:bCs w:val="1"/>
          <w:sz w:val="32"/>
          <w:szCs w:val="32"/>
        </w:rPr>
        <w:t xml:space="preserve"> California</w:t>
      </w:r>
    </w:p>
    <w:p w:rsidR="001500F0" w:rsidP="692EDB9B" w:rsidRDefault="001500F0" w14:paraId="0A37501D" w14:textId="709631AA">
      <w:pPr>
        <w:jc w:val="center"/>
        <w:rPr>
          <w:b w:val="1"/>
          <w:bCs w:val="1"/>
          <w:i w:val="1"/>
          <w:iCs w:val="1"/>
          <w:sz w:val="28"/>
          <w:szCs w:val="28"/>
          <w:u w:val="single"/>
        </w:rPr>
      </w:pPr>
      <w:r w:rsidRPr="692EDB9B" w:rsidR="001500F0">
        <w:rPr>
          <w:b w:val="1"/>
          <w:bCs w:val="1"/>
          <w:i w:val="1"/>
          <w:iCs w:val="1"/>
          <w:sz w:val="28"/>
          <w:szCs w:val="28"/>
          <w:u w:val="single"/>
        </w:rPr>
        <w:t>PARTICIPANT APPLICATION</w:t>
      </w:r>
      <w:r w:rsidRPr="692EDB9B" w:rsidR="001500F0">
        <w:rPr>
          <w:b w:val="1"/>
          <w:bCs w:val="1"/>
          <w:i w:val="1"/>
          <w:iCs w:val="1"/>
          <w:sz w:val="28"/>
          <w:szCs w:val="28"/>
          <w:u w:val="single"/>
        </w:rPr>
        <w:t xml:space="preserve"> INFORMATION SHEET</w:t>
      </w:r>
    </w:p>
    <w:p w:rsidRPr="008402D4" w:rsidR="00803E8D" w:rsidP="184AEFCF" w:rsidRDefault="5447981C" w14:paraId="17CE671A" w14:textId="5411D84F">
      <w:pPr>
        <w:jc w:val="center"/>
        <w:rPr>
          <w:b w:val="1"/>
          <w:bCs w:val="1"/>
          <w:i w:val="1"/>
          <w:iCs w:val="1"/>
          <w:highlight w:val="yellow"/>
        </w:rPr>
      </w:pPr>
      <w:r w:rsidRPr="184AEFCF" w:rsidR="5447981C">
        <w:rPr>
          <w:i w:val="1"/>
          <w:iCs w:val="1"/>
        </w:rPr>
        <w:t>Application Due Date:</w:t>
      </w:r>
      <w:r w:rsidRPr="184AEFCF" w:rsidR="5447981C">
        <w:rPr>
          <w:i w:val="1"/>
          <w:iCs w:val="1"/>
        </w:rPr>
        <w:t xml:space="preserve"> </w:t>
      </w:r>
      <w:r w:rsidRPr="184AEFCF" w:rsidR="73610883">
        <w:rPr>
          <w:i w:val="1"/>
          <w:iCs w:val="1"/>
        </w:rPr>
        <w:t>FRI</w:t>
      </w:r>
      <w:r w:rsidRPr="184AEFCF" w:rsidR="7DF05DFC">
        <w:rPr>
          <w:i w:val="1"/>
          <w:iCs w:val="1"/>
        </w:rPr>
        <w:t xml:space="preserve">DAY </w:t>
      </w:r>
      <w:r w:rsidRPr="184AEFCF" w:rsidR="7606229A">
        <w:rPr>
          <w:b w:val="1"/>
          <w:bCs w:val="1"/>
          <w:i w:val="1"/>
          <w:iCs w:val="1"/>
        </w:rPr>
        <w:t xml:space="preserve">December </w:t>
      </w:r>
      <w:r w:rsidRPr="184AEFCF" w:rsidR="3A7C7012">
        <w:rPr>
          <w:b w:val="1"/>
          <w:bCs w:val="1"/>
          <w:i w:val="1"/>
          <w:iCs w:val="1"/>
        </w:rPr>
        <w:t>12</w:t>
      </w:r>
      <w:r w:rsidRPr="184AEFCF" w:rsidR="3A7C7012">
        <w:rPr>
          <w:b w:val="1"/>
          <w:bCs w:val="1"/>
          <w:i w:val="1"/>
          <w:iCs w:val="1"/>
          <w:vertAlign w:val="superscript"/>
        </w:rPr>
        <w:t>th</w:t>
      </w:r>
      <w:r w:rsidRPr="184AEFCF" w:rsidR="3A7C7012">
        <w:rPr>
          <w:b w:val="1"/>
          <w:bCs w:val="1"/>
          <w:i w:val="1"/>
          <w:iCs w:val="1"/>
        </w:rPr>
        <w:t xml:space="preserve"> </w:t>
      </w:r>
      <w:r w:rsidRPr="184AEFCF" w:rsidR="5447981C">
        <w:rPr>
          <w:b w:val="1"/>
          <w:bCs w:val="1"/>
          <w:i w:val="1"/>
          <w:iCs w:val="1"/>
        </w:rPr>
        <w:t>by</w:t>
      </w:r>
      <w:r w:rsidRPr="184AEFCF" w:rsidR="5447981C">
        <w:rPr>
          <w:b w:val="1"/>
          <w:bCs w:val="1"/>
          <w:i w:val="1"/>
          <w:iCs w:val="1"/>
        </w:rPr>
        <w:t xml:space="preserve"> </w:t>
      </w:r>
      <w:r w:rsidRPr="184AEFCF" w:rsidR="35478997">
        <w:rPr>
          <w:b w:val="1"/>
          <w:bCs w:val="1"/>
          <w:i w:val="1"/>
          <w:iCs w:val="1"/>
        </w:rPr>
        <w:t>3:4</w:t>
      </w:r>
      <w:r w:rsidRPr="184AEFCF" w:rsidR="5447981C">
        <w:rPr>
          <w:b w:val="1"/>
          <w:bCs w:val="1"/>
          <w:i w:val="1"/>
          <w:iCs w:val="1"/>
        </w:rPr>
        <w:t xml:space="preserve">5 p.m. to </w:t>
      </w:r>
      <w:r w:rsidRPr="184AEFCF" w:rsidR="5C8DDC28">
        <w:rPr>
          <w:b w:val="1"/>
          <w:bCs w:val="1"/>
          <w:i w:val="1"/>
          <w:iCs w:val="1"/>
        </w:rPr>
        <w:t>M</w:t>
      </w:r>
      <w:r w:rsidRPr="184AEFCF" w:rsidR="49A86694">
        <w:rPr>
          <w:b w:val="1"/>
          <w:bCs w:val="1"/>
          <w:i w:val="1"/>
          <w:iCs w:val="1"/>
        </w:rPr>
        <w:t>rs. MacDonald</w:t>
      </w:r>
      <w:r w:rsidRPr="184AEFCF" w:rsidR="5447981C">
        <w:rPr>
          <w:b w:val="1"/>
          <w:bCs w:val="1"/>
          <w:i w:val="1"/>
          <w:iCs w:val="1"/>
        </w:rPr>
        <w:t xml:space="preserve"> in Room </w:t>
      </w:r>
      <w:r w:rsidRPr="184AEFCF" w:rsidR="27874ACD">
        <w:rPr>
          <w:b w:val="1"/>
          <w:bCs w:val="1"/>
          <w:i w:val="1"/>
          <w:iCs w:val="1"/>
        </w:rPr>
        <w:t>702</w:t>
      </w:r>
    </w:p>
    <w:p w:rsidR="007A032E" w:rsidP="692EDB9B" w:rsidRDefault="007A032E" w14:paraId="04D671A6" w14:textId="3D83B6F3">
      <w:pPr>
        <w:jc w:val="center"/>
        <w:rPr>
          <w:i w:val="1"/>
          <w:iCs w:val="1"/>
          <w:u w:val="single"/>
        </w:rPr>
      </w:pPr>
      <w:r w:rsidRPr="692EDB9B" w:rsidR="007A032E">
        <w:rPr>
          <w:i w:val="1"/>
          <w:iCs w:val="1"/>
          <w:u w:val="single"/>
        </w:rPr>
        <w:t>No late applications accepted</w:t>
      </w:r>
      <w:r w:rsidRPr="692EDB9B" w:rsidR="001E43BA">
        <w:rPr>
          <w:i w:val="1"/>
          <w:iCs w:val="1"/>
          <w:u w:val="single"/>
        </w:rPr>
        <w:t xml:space="preserve">. Do not place in teacher box in office. </w:t>
      </w:r>
    </w:p>
    <w:p w:rsidR="692EDB9B" w:rsidP="692EDB9B" w:rsidRDefault="692EDB9B" w14:paraId="3B81EE9D" w14:textId="64156670">
      <w:pPr>
        <w:pStyle w:val="Normal"/>
        <w:rPr>
          <w:b w:val="1"/>
          <w:bCs w:val="1"/>
          <w:i w:val="1"/>
          <w:iCs w:val="1"/>
        </w:rPr>
      </w:pPr>
    </w:p>
    <w:p w:rsidRPr="00A31380" w:rsidR="00A31380" w:rsidP="5447981C" w:rsidRDefault="5447981C" w14:paraId="57A72FBD" w14:textId="0AB0416E">
      <w:pPr>
        <w:rPr>
          <w:b/>
          <w:bCs/>
          <w:i/>
          <w:iCs/>
        </w:rPr>
      </w:pPr>
      <w:r w:rsidRPr="5447981C">
        <w:rPr>
          <w:b/>
          <w:bCs/>
          <w:i/>
          <w:iCs/>
        </w:rPr>
        <w:t>General Information, Read Carefully:</w:t>
      </w:r>
    </w:p>
    <w:p w:rsidR="000820F2" w:rsidP="37E04BE8" w:rsidRDefault="37E04BE8" w14:paraId="77142DC3" w14:textId="60391D73">
      <w:pPr>
        <w:numPr>
          <w:ilvl w:val="0"/>
          <w:numId w:val="8"/>
        </w:numPr>
      </w:pPr>
      <w:r>
        <w:t>State Conference is the premier FFA leadership conference offered in California to all grades annually. Students are selected based on their leadership resume, participation on CDE/LDE teams</w:t>
      </w:r>
      <w:r w:rsidR="006617A0">
        <w:t xml:space="preserve">, involvement at the Chapter Level and Above, Community Service, Boosters Participation, Activity Points, </w:t>
      </w:r>
      <w:r>
        <w:t xml:space="preserve">and FFA involvement in our chapter. </w:t>
      </w:r>
      <w:r w:rsidRPr="006617A0" w:rsidR="006617A0">
        <w:rPr>
          <w:b/>
          <w:i/>
          <w:u w:val="single"/>
        </w:rPr>
        <w:t>Understand that not all students who apply will be selected.</w:t>
      </w:r>
      <w:r w:rsidR="006617A0">
        <w:t xml:space="preserve"> </w:t>
      </w:r>
    </w:p>
    <w:p w:rsidR="1697004E" w:rsidP="692EDB9B" w:rsidRDefault="091284BC" w14:paraId="0B22AF4B" w14:textId="6934CE18">
      <w:pPr>
        <w:numPr>
          <w:ilvl w:val="0"/>
          <w:numId w:val="8"/>
        </w:numPr>
        <w:rPr/>
      </w:pPr>
      <w:r w:rsidR="00803E8D">
        <w:rPr/>
        <w:t xml:space="preserve">Two chapter members will be selected as voting delegates. All other chapter members will </w:t>
      </w:r>
      <w:r w:rsidR="00B0768F">
        <w:rPr/>
        <w:t>attend the conference as participants.</w:t>
      </w:r>
      <w:r w:rsidR="0078045B">
        <w:rPr/>
        <w:t xml:space="preserve"> </w:t>
      </w:r>
      <w:r w:rsidR="0078045B">
        <w:rPr/>
        <w:t xml:space="preserve">Delegates will be </w:t>
      </w:r>
      <w:r w:rsidR="1BA23358">
        <w:rPr/>
        <w:t>selected</w:t>
      </w:r>
      <w:r w:rsidR="0078045B">
        <w:rPr/>
        <w:t xml:space="preserve"> </w:t>
      </w:r>
      <w:r w:rsidR="3006C619">
        <w:rPr/>
        <w:t>during the state conference information meeting</w:t>
      </w:r>
      <w:r w:rsidR="16D0145C">
        <w:rPr/>
        <w:t xml:space="preserve">. </w:t>
      </w:r>
    </w:p>
    <w:p w:rsidRPr="0078045B" w:rsidR="00A31380" w:rsidP="692EDB9B" w:rsidRDefault="00A31380" w14:paraId="6A05A809" w14:textId="49D1B7C2">
      <w:pPr>
        <w:numPr>
          <w:ilvl w:val="0"/>
          <w:numId w:val="8"/>
        </w:numPr>
        <w:ind/>
        <w:rPr/>
      </w:pPr>
      <w:r w:rsidR="00A31380">
        <w:rPr/>
        <w:t xml:space="preserve">If one of the selected students decides not to attend, that spot will not be filled. </w:t>
      </w:r>
    </w:p>
    <w:p w:rsidR="00125384" w:rsidP="692EDB9B" w:rsidRDefault="00125384" w14:paraId="3E2B23A5" w14:textId="122E14F3">
      <w:pPr>
        <w:pStyle w:val="ListParagraph"/>
        <w:numPr>
          <w:ilvl w:val="0"/>
          <w:numId w:val="8"/>
        </w:numPr>
        <w:rPr/>
      </w:pPr>
      <w:r w:rsidR="002A7DC3">
        <w:rPr/>
        <w:t>For those who attend the state convention, their registration</w:t>
      </w:r>
      <w:r w:rsidR="6F4AE263">
        <w:rPr/>
        <w:t xml:space="preserve"> and </w:t>
      </w:r>
      <w:r w:rsidR="002A7DC3">
        <w:rPr/>
        <w:t>transportation</w:t>
      </w:r>
      <w:r w:rsidR="00B0768F">
        <w:rPr/>
        <w:t xml:space="preserve"> are included in the</w:t>
      </w:r>
      <w:r w:rsidR="00AA23CC">
        <w:rPr/>
        <w:t xml:space="preserve"> </w:t>
      </w:r>
      <w:r w:rsidR="002A7DC3">
        <w:rPr/>
        <w:t>fee.</w:t>
      </w:r>
      <w:r w:rsidR="002A7DC3">
        <w:rPr/>
        <w:t xml:space="preserve"> </w:t>
      </w:r>
      <w:r w:rsidRPr="38AA3830" w:rsidR="00975226">
        <w:rPr>
          <w:b w:val="1"/>
          <w:bCs w:val="1"/>
          <w:i w:val="1"/>
          <w:iCs w:val="1"/>
        </w:rPr>
        <w:t xml:space="preserve">This fee </w:t>
      </w:r>
      <w:r w:rsidRPr="38AA3830" w:rsidR="66E48801">
        <w:rPr>
          <w:b w:val="1"/>
          <w:bCs w:val="1"/>
          <w:i w:val="1"/>
          <w:iCs w:val="1"/>
        </w:rPr>
        <w:t xml:space="preserve">does not include food or </w:t>
      </w:r>
      <w:r w:rsidRPr="38AA3830" w:rsidR="654F8D43">
        <w:rPr>
          <w:b w:val="1"/>
          <w:bCs w:val="1"/>
          <w:i w:val="1"/>
          <w:iCs w:val="1"/>
        </w:rPr>
        <w:t>souvenirs</w:t>
      </w:r>
      <w:r w:rsidRPr="38AA3830" w:rsidR="66E48801">
        <w:rPr>
          <w:b w:val="1"/>
          <w:bCs w:val="1"/>
          <w:i w:val="1"/>
          <w:iCs w:val="1"/>
        </w:rPr>
        <w:t xml:space="preserve"> during the conference. </w:t>
      </w:r>
      <w:r w:rsidR="045E62D8">
        <w:rPr/>
        <w:t xml:space="preserve">The total cost will be broken down as follows: </w:t>
      </w:r>
    </w:p>
    <w:p w:rsidR="045E62D8" w:rsidP="38AA3830" w:rsidRDefault="045E62D8" w14:paraId="0B657187" w14:textId="206ABDA7">
      <w:pPr>
        <w:pStyle w:val="ListParagraph"/>
        <w:numPr>
          <w:ilvl w:val="1"/>
          <w:numId w:val="8"/>
        </w:numPr>
        <w:rPr/>
      </w:pPr>
      <w:r w:rsidR="045E62D8">
        <w:rPr/>
        <w:t xml:space="preserve">Registration - $200 </w:t>
      </w:r>
    </w:p>
    <w:p w:rsidR="045E62D8" w:rsidP="38AA3830" w:rsidRDefault="045E62D8" w14:paraId="0A64D7EB" w14:textId="5359B341">
      <w:pPr>
        <w:pStyle w:val="ListParagraph"/>
        <w:numPr>
          <w:ilvl w:val="1"/>
          <w:numId w:val="8"/>
        </w:numPr>
        <w:rPr/>
      </w:pPr>
      <w:r w:rsidR="045E62D8">
        <w:rPr/>
        <w:t xml:space="preserve">Hotel - </w:t>
      </w:r>
      <w:r w:rsidR="5D7C66A9">
        <w:rPr/>
        <w:t>TBD</w:t>
      </w:r>
    </w:p>
    <w:p w:rsidR="6BB05559" w:rsidP="184AEFCF" w:rsidRDefault="6BB05559" w14:paraId="5A1992A8" w14:textId="31A7054D">
      <w:pPr>
        <w:pStyle w:val="ListParagraph"/>
        <w:numPr>
          <w:ilvl w:val="0"/>
          <w:numId w:val="8"/>
        </w:numPr>
        <w:rPr/>
      </w:pPr>
      <w:r w:rsidR="6BB05559">
        <w:rPr/>
        <w:t>Be prepared to bring money (approximately $50/day) to cover your meals.</w:t>
      </w:r>
    </w:p>
    <w:p w:rsidRPr="00975226" w:rsidR="00CD7C36" w:rsidP="2895A4F8" w:rsidRDefault="19A78C1E" w14:paraId="40E994D6" w14:textId="5265697F">
      <w:pPr>
        <w:pStyle w:val="ListParagraph"/>
        <w:numPr>
          <w:ilvl w:val="0"/>
          <w:numId w:val="8"/>
        </w:numPr>
        <w:rPr/>
      </w:pPr>
      <w:r w:rsidR="6BB05559">
        <w:rPr/>
        <w:t>No individual scholarships will be awarded. Instead, Liberty Ranch Alumni Scholarship funds will be distributed across all participants to help reduce overall conference costs (i.e., meals, activities). Specific details will be provided closer to the conference.</w:t>
      </w:r>
    </w:p>
    <w:p w:rsidRPr="00975226" w:rsidR="00CD7C36" w:rsidP="2895A4F8" w:rsidRDefault="19A78C1E" w14:paraId="6CA34B2B" w14:textId="4D395184">
      <w:pPr>
        <w:pStyle w:val="ListParagraph"/>
        <w:numPr>
          <w:ilvl w:val="0"/>
          <w:numId w:val="8"/>
        </w:numPr>
        <w:rPr/>
      </w:pPr>
      <w:r w:rsidR="3A6598AF">
        <w:rPr/>
        <w:t>Additional money will need to be brought for o</w:t>
      </w:r>
      <w:r w:rsidR="7C7351B6">
        <w:rPr/>
        <w:t>ptional s</w:t>
      </w:r>
      <w:r w:rsidR="19A78C1E">
        <w:rPr/>
        <w:t xml:space="preserve">ouvenirs.  Many students purchase FFA wear at the FFA store.  </w:t>
      </w:r>
    </w:p>
    <w:p w:rsidR="27473EFB" w:rsidP="692EDB9B" w:rsidRDefault="27473EFB" w14:paraId="7E21E5D2" w14:textId="6F4007F2">
      <w:pPr>
        <w:pStyle w:val="ListParagraph"/>
        <w:numPr>
          <w:ilvl w:val="0"/>
          <w:numId w:val="8"/>
        </w:numPr>
        <w:rPr/>
      </w:pPr>
      <w:r w:rsidRPr="184AEFCF" w:rsidR="399CD23D">
        <w:rPr>
          <w:b w:val="1"/>
          <w:bCs w:val="1"/>
          <w:u w:val="single"/>
        </w:rPr>
        <w:t xml:space="preserve">Final Full Payment </w:t>
      </w:r>
      <w:r w:rsidRPr="184AEFCF" w:rsidR="2B5893F7">
        <w:rPr>
          <w:b w:val="1"/>
          <w:bCs w:val="1"/>
          <w:u w:val="single"/>
        </w:rPr>
        <w:t xml:space="preserve">(registration &amp; hotel) </w:t>
      </w:r>
      <w:r w:rsidRPr="184AEFCF" w:rsidR="399CD23D">
        <w:rPr>
          <w:b w:val="1"/>
          <w:bCs w:val="1"/>
          <w:u w:val="single"/>
        </w:rPr>
        <w:t>w</w:t>
      </w:r>
      <w:r w:rsidRPr="184AEFCF" w:rsidR="00077431">
        <w:rPr>
          <w:b w:val="1"/>
          <w:bCs w:val="1"/>
          <w:u w:val="single"/>
        </w:rPr>
        <w:t xml:space="preserve">ill be due on </w:t>
      </w:r>
      <w:r w:rsidRPr="184AEFCF" w:rsidR="32CA99CD">
        <w:rPr>
          <w:b w:val="1"/>
          <w:bCs w:val="1"/>
          <w:u w:val="single"/>
        </w:rPr>
        <w:t>Friday</w:t>
      </w:r>
      <w:r w:rsidRPr="184AEFCF" w:rsidR="32CA99CD">
        <w:rPr>
          <w:b w:val="1"/>
          <w:bCs w:val="1"/>
          <w:u w:val="single"/>
        </w:rPr>
        <w:t xml:space="preserve"> January 9</w:t>
      </w:r>
      <w:r w:rsidRPr="184AEFCF" w:rsidR="32CA99CD">
        <w:rPr>
          <w:b w:val="1"/>
          <w:bCs w:val="1"/>
          <w:u w:val="single"/>
          <w:vertAlign w:val="superscript"/>
        </w:rPr>
        <w:t>th</w:t>
      </w:r>
      <w:r w:rsidRPr="184AEFCF" w:rsidR="32CA99CD">
        <w:rPr>
          <w:b w:val="1"/>
          <w:bCs w:val="1"/>
          <w:u w:val="single"/>
        </w:rPr>
        <w:t xml:space="preserve"> </w:t>
      </w:r>
      <w:r w:rsidRPr="184AEFCF" w:rsidR="1F5AC7A7">
        <w:rPr>
          <w:b w:val="1"/>
          <w:bCs w:val="1"/>
          <w:u w:val="single"/>
        </w:rPr>
        <w:t xml:space="preserve"> </w:t>
      </w:r>
      <w:r w:rsidR="00375CB4">
        <w:rPr/>
        <w:t xml:space="preserve"> F</w:t>
      </w:r>
      <w:r w:rsidR="00077431">
        <w:rPr/>
        <w:t xml:space="preserve">ailure to </w:t>
      </w:r>
      <w:r w:rsidR="00375CB4">
        <w:rPr/>
        <w:t xml:space="preserve">pay by this date will </w:t>
      </w:r>
      <w:r w:rsidR="00375CB4">
        <w:rPr/>
        <w:t>forfeit</w:t>
      </w:r>
      <w:r w:rsidR="00375CB4">
        <w:rPr/>
        <w:t xml:space="preserve"> your acceptance to attend the State FFA Conference</w:t>
      </w:r>
      <w:r w:rsidR="37A429CA">
        <w:rPr/>
        <w:t>.</w:t>
      </w:r>
    </w:p>
    <w:p w:rsidRPr="0078045B" w:rsidR="0078045B" w:rsidP="37E04BE8" w:rsidRDefault="37E04BE8" w14:paraId="72A3D3EC" w14:textId="3F8CB30F">
      <w:pPr>
        <w:rPr>
          <w:b/>
          <w:bCs/>
        </w:rPr>
      </w:pPr>
      <w:r w:rsidRPr="37E04BE8">
        <w:rPr>
          <w:b/>
          <w:bCs/>
        </w:rPr>
        <w:t>Upon Acceptance:</w:t>
      </w:r>
    </w:p>
    <w:p w:rsidRPr="001500F0" w:rsidR="00F051F0" w:rsidP="37E04BE8" w:rsidRDefault="2895A4F8" w14:paraId="2DFB4811" w14:textId="3B1F9070">
      <w:pPr>
        <w:numPr>
          <w:ilvl w:val="0"/>
          <w:numId w:val="11"/>
        </w:numPr>
      </w:pPr>
      <w:r>
        <w:t>Upon receiving an acceptance notice and for whatever reason decide not to attend, it is your responsibility to inform your Ag Teacher ASAP.</w:t>
      </w:r>
    </w:p>
    <w:p w:rsidRPr="00F0035F" w:rsidR="00F0035F" w:rsidP="2895A4F8" w:rsidRDefault="2895A4F8" w14:paraId="0647D6F0" w14:textId="1607E6AF">
      <w:pPr>
        <w:numPr>
          <w:ilvl w:val="0"/>
          <w:numId w:val="11"/>
        </w:numPr>
      </w:pPr>
      <w:r>
        <w:t>If you are accepted, decide not to attend, and DO NOT inform an Ag Teacher</w:t>
      </w:r>
      <w:r w:rsidR="001059DC">
        <w:t xml:space="preserve">, </w:t>
      </w:r>
      <w:r>
        <w:t>payment is expected. If payment is not received, student will be billed for their outstanding balance</w:t>
      </w:r>
      <w:r w:rsidR="001059DC">
        <w:t xml:space="preserve"> via the LRHS Fines List</w:t>
      </w:r>
      <w:r>
        <w:t>.</w:t>
      </w:r>
    </w:p>
    <w:p w:rsidR="468B15C5" w:rsidP="184AEFCF" w:rsidRDefault="468B15C5" w14:paraId="23384CFB" w14:textId="1F31A7F2">
      <w:pPr>
        <w:numPr>
          <w:ilvl w:val="0"/>
          <w:numId w:val="11"/>
        </w:numPr>
        <w:rPr/>
      </w:pPr>
      <w:r w:rsidR="2895A4F8">
        <w:rPr/>
        <w:t xml:space="preserve">Please understand that attendance </w:t>
      </w:r>
      <w:r w:rsidR="2895A4F8">
        <w:rPr/>
        <w:t>to State</w:t>
      </w:r>
      <w:r w:rsidR="2895A4F8">
        <w:rPr/>
        <w:t xml:space="preserve"> Conference requires much preplanning and expenses in terms of transportation and housing</w:t>
      </w:r>
      <w:r w:rsidR="2895A4F8">
        <w:rPr/>
        <w:t>, therefore</w:t>
      </w:r>
      <w:r w:rsidR="2895A4F8">
        <w:rPr/>
        <w:t xml:space="preserve">, if a student decides not to accept their trip, </w:t>
      </w:r>
      <w:r w:rsidR="001059DC">
        <w:rPr/>
        <w:t>the spot will not be filled</w:t>
      </w:r>
      <w:r w:rsidR="2895A4F8">
        <w:rPr/>
        <w:t>.</w:t>
      </w:r>
    </w:p>
    <w:p w:rsidRPr="00F0035F" w:rsidR="00F0035F" w:rsidRDefault="00F0035F" w14:paraId="72B3B82C" w14:textId="77777777">
      <w:pPr>
        <w:rPr>
          <w:b/>
          <w:sz w:val="32"/>
          <w:szCs w:val="24"/>
        </w:rPr>
      </w:pPr>
      <w:r w:rsidRPr="00F0035F">
        <w:rPr>
          <w:b/>
          <w:sz w:val="32"/>
          <w:szCs w:val="24"/>
        </w:rPr>
        <w:t>Eligibility:</w:t>
      </w:r>
    </w:p>
    <w:p w:rsidRPr="001500F0" w:rsidR="00F0035F" w:rsidRDefault="00F0035F" w14:paraId="45FB0818" w14:textId="77777777">
      <w:pPr>
        <w:rPr>
          <w:szCs w:val="24"/>
        </w:rPr>
      </w:pPr>
    </w:p>
    <w:p w:rsidRPr="001500F0" w:rsidR="00CD7C36" w:rsidP="001500F0" w:rsidRDefault="009D15A6" w14:paraId="6B253143" w14:textId="77777777">
      <w:pPr>
        <w:rPr>
          <w:szCs w:val="24"/>
        </w:rPr>
      </w:pPr>
      <w:r w:rsidRPr="001500F0">
        <w:rPr>
          <w:szCs w:val="24"/>
        </w:rPr>
        <w:t>To be eligible to attend the State FFA Convention</w:t>
      </w:r>
      <w:r w:rsidRPr="001500F0" w:rsidR="007A032E">
        <w:rPr>
          <w:szCs w:val="24"/>
        </w:rPr>
        <w:t xml:space="preserve"> and/or </w:t>
      </w:r>
      <w:r w:rsidRPr="001500F0" w:rsidR="006526B8">
        <w:rPr>
          <w:szCs w:val="24"/>
        </w:rPr>
        <w:t xml:space="preserve">receive </w:t>
      </w:r>
      <w:r w:rsidRPr="001500F0" w:rsidR="007A032E">
        <w:rPr>
          <w:szCs w:val="24"/>
        </w:rPr>
        <w:t>a scholarship</w:t>
      </w:r>
      <w:r w:rsidRPr="001500F0">
        <w:rPr>
          <w:szCs w:val="24"/>
        </w:rPr>
        <w:t>:</w:t>
      </w:r>
    </w:p>
    <w:p w:rsidR="00CD7C36" w:rsidRDefault="002A7DC3" w14:paraId="2EFACE6A" w14:textId="5103A372">
      <w:pPr>
        <w:numPr>
          <w:ilvl w:val="0"/>
          <w:numId w:val="4"/>
        </w:numPr>
        <w:rPr>
          <w:szCs w:val="24"/>
        </w:rPr>
      </w:pPr>
      <w:r w:rsidR="002A7DC3">
        <w:rPr/>
        <w:t>Must be academically eligible</w:t>
      </w:r>
      <w:r w:rsidR="007A032E">
        <w:rPr/>
        <w:t xml:space="preserve"> (2.0+ GPA</w:t>
      </w:r>
      <w:r w:rsidR="00BE17E3">
        <w:rPr/>
        <w:t xml:space="preserve"> on your 3</w:t>
      </w:r>
      <w:r w:rsidRPr="692EDB9B" w:rsidR="00BE17E3">
        <w:rPr>
          <w:vertAlign w:val="superscript"/>
        </w:rPr>
        <w:t>rd</w:t>
      </w:r>
      <w:r w:rsidR="00BE17E3">
        <w:rPr/>
        <w:t xml:space="preserve"> quarter transcript</w:t>
      </w:r>
      <w:r w:rsidR="007A032E">
        <w:rPr/>
        <w:t>)</w:t>
      </w:r>
      <w:r w:rsidR="002A7DC3">
        <w:rPr/>
        <w:t>.</w:t>
      </w:r>
    </w:p>
    <w:p w:rsidR="447991F4" w:rsidP="692EDB9B" w:rsidRDefault="447991F4" w14:paraId="7A9F8B7C" w14:textId="63519DA5">
      <w:pPr>
        <w:numPr>
          <w:ilvl w:val="0"/>
          <w:numId w:val="4"/>
        </w:numPr>
        <w:rPr/>
      </w:pPr>
      <w:r w:rsidRPr="692EDB9B" w:rsidR="447991F4">
        <w:rPr>
          <w:b w:val="1"/>
          <w:bCs w:val="1"/>
          <w:i w:val="1"/>
          <w:iCs w:val="1"/>
          <w:u w:val="single"/>
        </w:rPr>
        <w:t>Must be actively</w:t>
      </w:r>
      <w:r w:rsidR="447991F4">
        <w:rPr/>
        <w:t xml:space="preserve"> involved in the FFA Chapter (CDE/LDE teams, </w:t>
      </w:r>
      <w:r w:rsidR="6F984237">
        <w:rPr/>
        <w:t xml:space="preserve">leadership conferences, </w:t>
      </w:r>
      <w:r w:rsidR="447991F4">
        <w:rPr/>
        <w:t>Ag Lead,</w:t>
      </w:r>
      <w:r w:rsidR="447991F4">
        <w:rPr/>
        <w:t xml:space="preserve"> </w:t>
      </w:r>
      <w:r w:rsidR="7F1BA49C">
        <w:rPr/>
        <w:t>Opening/Closing Chapter/Greenhand Officers)</w:t>
      </w:r>
    </w:p>
    <w:p w:rsidRPr="001500F0" w:rsidR="00A42D8E" w:rsidRDefault="00A42D8E" w14:paraId="4D1EB5F5" w14:textId="7B2D258A">
      <w:pPr>
        <w:numPr>
          <w:ilvl w:val="0"/>
          <w:numId w:val="4"/>
        </w:numPr>
        <w:rPr>
          <w:szCs w:val="24"/>
        </w:rPr>
      </w:pPr>
      <w:r w:rsidR="00A42D8E">
        <w:rPr>
          <w:rStyle w:val="normaltextrun"/>
          <w:color w:val="000000"/>
          <w:shd w:val="clear" w:color="auto" w:fill="FFFFFF"/>
        </w:rPr>
        <w:t>Have a clean discipline record free of suspensions and expulsions during the academic year the fair or show occurs.</w:t>
      </w:r>
      <w:r w:rsidR="00A42D8E">
        <w:rPr>
          <w:rStyle w:val="eop"/>
          <w:color w:val="000000"/>
          <w:shd w:val="clear" w:color="auto" w:fill="FFFFFF"/>
        </w:rPr>
        <w:t> </w:t>
      </w:r>
    </w:p>
    <w:p w:rsidRPr="001500F0" w:rsidR="00CD7C36" w:rsidRDefault="002A7DC3" w14:paraId="6D9E00A9" w14:textId="77777777">
      <w:pPr>
        <w:numPr>
          <w:ilvl w:val="0"/>
          <w:numId w:val="1"/>
        </w:numPr>
        <w:rPr>
          <w:szCs w:val="24"/>
        </w:rPr>
      </w:pPr>
      <w:r w:rsidRPr="001500F0">
        <w:rPr>
          <w:szCs w:val="24"/>
        </w:rPr>
        <w:t>Must complete Rules for Participants form.</w:t>
      </w:r>
    </w:p>
    <w:p w:rsidR="00CD7C36" w:rsidP="007A032E" w:rsidRDefault="002A7DC3" w14:paraId="0612716A" w14:textId="77777777">
      <w:pPr>
        <w:numPr>
          <w:ilvl w:val="0"/>
          <w:numId w:val="1"/>
        </w:numPr>
        <w:rPr>
          <w:szCs w:val="24"/>
        </w:rPr>
      </w:pPr>
      <w:r w:rsidRPr="001500F0">
        <w:rPr>
          <w:szCs w:val="24"/>
        </w:rPr>
        <w:t>Must complete Authorization to Consent to Medical Treatment form.</w:t>
      </w:r>
    </w:p>
    <w:p w:rsidRPr="001500F0" w:rsidR="00353C27" w:rsidP="007A032E" w:rsidRDefault="00353C27" w14:paraId="29B42310" w14:textId="77777777">
      <w:pPr>
        <w:numPr>
          <w:ilvl w:val="0"/>
          <w:numId w:val="1"/>
        </w:numPr>
        <w:rPr>
          <w:szCs w:val="24"/>
        </w:rPr>
      </w:pPr>
      <w:r>
        <w:rPr>
          <w:szCs w:val="24"/>
        </w:rPr>
        <w:t>Signed FFA Code of Conduct</w:t>
      </w:r>
    </w:p>
    <w:p w:rsidR="00975226" w:rsidRDefault="00975226" w14:paraId="049F31CB" w14:textId="77777777">
      <w:pPr>
        <w:pStyle w:val="BodyText"/>
        <w:rPr>
          <w:b w:val="0"/>
          <w:sz w:val="24"/>
          <w:szCs w:val="24"/>
        </w:rPr>
      </w:pPr>
    </w:p>
    <w:p w:rsidRPr="00975226" w:rsidR="00975226" w:rsidP="692EDB9B" w:rsidRDefault="5447981C" w14:paraId="58828AC1" w14:textId="7B921012">
      <w:pPr>
        <w:pStyle w:val="BodyText"/>
        <w:rPr>
          <w:sz w:val="20"/>
          <w:szCs w:val="20"/>
        </w:rPr>
      </w:pPr>
      <w:r w:rsidRPr="692EDB9B" w:rsidR="5447981C">
        <w:rPr>
          <w:sz w:val="20"/>
          <w:szCs w:val="20"/>
        </w:rPr>
        <w:t>Any member who accepts acceptance to attend the convention will be held financially responsible for repayment of the convention cost in the event that they do not attend the convention. These signatures indicate understanding and acceptance of the above conditions for application as well as full understanding of all general information</w:t>
      </w:r>
    </w:p>
    <w:p w:rsidR="692EDB9B" w:rsidP="692EDB9B" w:rsidRDefault="692EDB9B" w14:paraId="7833B18D" w14:textId="37EDE7B8">
      <w:pPr>
        <w:pStyle w:val="BodyText"/>
        <w:rPr>
          <w:sz w:val="20"/>
          <w:szCs w:val="20"/>
        </w:rPr>
      </w:pPr>
    </w:p>
    <w:p w:rsidRPr="001500F0" w:rsidR="00CD7C36" w:rsidRDefault="002A7DC3" w14:paraId="205A838D" w14:textId="77777777">
      <w:pPr>
        <w:pStyle w:val="BodyText"/>
        <w:rPr>
          <w:b w:val="0"/>
          <w:sz w:val="24"/>
          <w:szCs w:val="24"/>
        </w:rPr>
      </w:pPr>
      <w:r w:rsidRPr="001500F0">
        <w:rPr>
          <w:b w:val="0"/>
          <w:sz w:val="24"/>
          <w:szCs w:val="24"/>
        </w:rPr>
        <w:t>______________________________         ____________________________</w:t>
      </w:r>
    </w:p>
    <w:p w:rsidRPr="00975226" w:rsidR="00927825" w:rsidP="692EDB9B" w:rsidRDefault="00552202" w14:paraId="44D6EBBD" w14:textId="4D1C47BC">
      <w:pPr>
        <w:pStyle w:val="BodyText"/>
        <w:rPr>
          <w:b w:val="0"/>
          <w:bCs w:val="0"/>
          <w:sz w:val="20"/>
          <w:szCs w:val="20"/>
        </w:rPr>
      </w:pPr>
      <w:r w:rsidRPr="692EDB9B" w:rsidR="00552202">
        <w:rPr>
          <w:b w:val="0"/>
          <w:bCs w:val="0"/>
          <w:sz w:val="20"/>
          <w:szCs w:val="20"/>
        </w:rPr>
        <w:t xml:space="preserve">Printed Student Name                                                </w:t>
      </w:r>
      <w:r w:rsidRPr="692EDB9B" w:rsidR="00552202">
        <w:rPr>
          <w:b w:val="0"/>
          <w:bCs w:val="0"/>
          <w:sz w:val="20"/>
          <w:szCs w:val="20"/>
        </w:rPr>
        <w:t>Printed Parent Name</w:t>
      </w:r>
      <w:r w:rsidRPr="692EDB9B" w:rsidR="2B10F8C4">
        <w:rPr>
          <w:b w:val="0"/>
          <w:bCs w:val="0"/>
          <w:sz w:val="20"/>
          <w:szCs w:val="20"/>
        </w:rPr>
        <w:t xml:space="preserve"> </w:t>
      </w:r>
    </w:p>
    <w:p w:rsidR="692EDB9B" w:rsidP="692EDB9B" w:rsidRDefault="692EDB9B" w14:paraId="4BAC016D" w14:textId="0BE28C93">
      <w:pPr>
        <w:pStyle w:val="BodyText"/>
        <w:rPr>
          <w:b w:val="0"/>
          <w:bCs w:val="0"/>
          <w:sz w:val="20"/>
          <w:szCs w:val="20"/>
        </w:rPr>
      </w:pPr>
    </w:p>
    <w:p w:rsidRPr="001500F0" w:rsidR="00F0035F" w:rsidP="0040052D" w:rsidRDefault="0040052D" w14:paraId="65AB9F2E" w14:textId="77777777">
      <w:pPr>
        <w:pStyle w:val="BodyText"/>
        <w:rPr>
          <w:b w:val="0"/>
          <w:sz w:val="24"/>
          <w:szCs w:val="24"/>
        </w:rPr>
      </w:pPr>
      <w:r w:rsidRPr="001500F0">
        <w:rPr>
          <w:b w:val="0"/>
          <w:sz w:val="24"/>
          <w:szCs w:val="24"/>
        </w:rPr>
        <w:t>______________________________         ____________________________</w:t>
      </w:r>
    </w:p>
    <w:p w:rsidR="001500F0" w:rsidP="692EDB9B" w:rsidRDefault="00552202" w14:paraId="6D35C727" w14:textId="5461C97E">
      <w:pPr>
        <w:pStyle w:val="BodyText"/>
        <w:rPr>
          <w:b w:val="0"/>
          <w:bCs w:val="0"/>
          <w:sz w:val="20"/>
          <w:szCs w:val="20"/>
        </w:rPr>
      </w:pPr>
      <w:r w:rsidRPr="692EDB9B" w:rsidR="00552202">
        <w:rPr>
          <w:b w:val="0"/>
          <w:bCs w:val="0"/>
          <w:sz w:val="20"/>
          <w:szCs w:val="20"/>
        </w:rPr>
        <w:t xml:space="preserve">Student Signature                                                    </w:t>
      </w:r>
      <w:r w:rsidRPr="692EDB9B" w:rsidR="011A6EC4">
        <w:rPr>
          <w:b w:val="0"/>
          <w:bCs w:val="0"/>
          <w:sz w:val="20"/>
          <w:szCs w:val="20"/>
        </w:rPr>
        <w:t xml:space="preserve"> </w:t>
      </w:r>
      <w:r w:rsidRPr="692EDB9B" w:rsidR="00552202">
        <w:rPr>
          <w:b w:val="0"/>
          <w:bCs w:val="0"/>
          <w:sz w:val="20"/>
          <w:szCs w:val="20"/>
        </w:rPr>
        <w:t xml:space="preserve">  </w:t>
      </w:r>
      <w:r w:rsidRPr="692EDB9B" w:rsidR="00552202">
        <w:rPr>
          <w:b w:val="0"/>
          <w:bCs w:val="0"/>
          <w:sz w:val="20"/>
          <w:szCs w:val="20"/>
        </w:rPr>
        <w:t>Parent Signature</w:t>
      </w:r>
    </w:p>
    <w:p w:rsidR="00F0035F" w:rsidP="00353C27" w:rsidRDefault="00F0035F" w14:paraId="53128261" w14:textId="77777777">
      <w:pPr>
        <w:pStyle w:val="BodyText"/>
        <w:rPr>
          <w:b w:val="0"/>
          <w:sz w:val="20"/>
          <w:szCs w:val="24"/>
        </w:rPr>
      </w:pPr>
    </w:p>
    <w:p w:rsidR="00F0035F" w:rsidP="00353C27" w:rsidRDefault="00F0035F" w14:paraId="3B7B4B86" w14:noSpellErr="1" w14:textId="202B1888">
      <w:pPr>
        <w:pStyle w:val="BodyText"/>
        <w:rPr>
          <w:b w:val="0"/>
          <w:bCs w:val="0"/>
          <w:sz w:val="20"/>
          <w:szCs w:val="20"/>
        </w:rPr>
      </w:pPr>
    </w:p>
    <w:p w:rsidR="00F0035F" w:rsidP="00353C27" w:rsidRDefault="00F0035F" w14:paraId="3A0FF5F2" w14:textId="77777777">
      <w:pPr>
        <w:pStyle w:val="BodyText"/>
        <w:rPr>
          <w:b w:val="0"/>
          <w:sz w:val="20"/>
          <w:szCs w:val="24"/>
        </w:rPr>
      </w:pPr>
    </w:p>
    <w:p w:rsidRPr="00975226" w:rsidR="00F0035F" w:rsidP="00353C27" w:rsidRDefault="00F0035F" w14:paraId="0DE4B5B7" w14:noSpellErr="1" w14:textId="6109E1C5">
      <w:pPr>
        <w:pStyle w:val="BodyText"/>
        <w:rPr>
          <w:b w:val="0"/>
          <w:bCs w:val="0"/>
          <w:sz w:val="20"/>
          <w:szCs w:val="20"/>
        </w:rPr>
      </w:pPr>
    </w:p>
    <w:p w:rsidRPr="002E4816" w:rsidR="00CD7C36" w:rsidP="004F0125" w:rsidRDefault="002A7DC3" w14:paraId="291DE509" w14:textId="77777777">
      <w:pPr>
        <w:jc w:val="center"/>
        <w:rPr>
          <w:b/>
          <w:sz w:val="36"/>
          <w:szCs w:val="36"/>
        </w:rPr>
      </w:pPr>
      <w:r w:rsidRPr="002E4816">
        <w:rPr>
          <w:b/>
          <w:sz w:val="36"/>
          <w:szCs w:val="36"/>
        </w:rPr>
        <w:t>State FFA Convention</w:t>
      </w:r>
      <w:r w:rsidR="004F0125">
        <w:rPr>
          <w:b/>
          <w:sz w:val="36"/>
          <w:szCs w:val="36"/>
        </w:rPr>
        <w:t xml:space="preserve"> Application</w:t>
      </w:r>
    </w:p>
    <w:p w:rsidR="00CD7C36" w:rsidRDefault="00CD7C36" w14:paraId="66204FF1" w14:textId="77777777"/>
    <w:p w:rsidRPr="00983161" w:rsidR="004F0125" w:rsidP="5447981C" w:rsidRDefault="5447981C" w14:paraId="521E79DF" w14:textId="4337551A">
      <w:pPr>
        <w:jc w:val="center"/>
        <w:rPr>
          <w:b/>
          <w:bCs/>
          <w:u w:val="single"/>
        </w:rPr>
      </w:pPr>
      <w:r w:rsidRPr="5447981C">
        <w:rPr>
          <w:b/>
          <w:bCs/>
          <w:u w:val="single"/>
        </w:rPr>
        <w:t>Applications MUST be typed.</w:t>
      </w:r>
    </w:p>
    <w:p w:rsidR="004F0125" w:rsidRDefault="004F0125" w14:paraId="2DBF0D7D" w14:textId="77777777"/>
    <w:p w:rsidR="00CD7C36" w:rsidRDefault="00552202" w14:paraId="4538D13B" w14:textId="77777777">
      <w:r>
        <w:t>Name</w:t>
      </w:r>
      <w:proofErr w:type="gramStart"/>
      <w:r>
        <w:t>:_</w:t>
      </w:r>
      <w:proofErr w:type="gramEnd"/>
      <w:r>
        <w:t xml:space="preserve">____________________ </w:t>
      </w:r>
      <w:r w:rsidR="002A7DC3">
        <w:t>FFA D</w:t>
      </w:r>
      <w:r w:rsidR="00D71B9A">
        <w:t xml:space="preserve">egree Held:  _________________Grade:  ____  </w:t>
      </w:r>
      <w:r w:rsidR="009E20B7">
        <w:t>Shirt Size ____</w:t>
      </w:r>
    </w:p>
    <w:p w:rsidR="00253D00" w:rsidRDefault="00253D00" w14:paraId="6B62F1B3" w14:textId="77777777"/>
    <w:p w:rsidR="004F0125" w:rsidP="004F0125" w:rsidRDefault="004F0125" w14:paraId="02F2C34E" w14:textId="77777777">
      <w:pPr>
        <w:pStyle w:val="ListParagraph"/>
      </w:pPr>
    </w:p>
    <w:p w:rsidRPr="00975226" w:rsidR="00353C27" w:rsidP="00353C27" w:rsidRDefault="00353C27" w14:paraId="13EBCA73" w14:textId="77777777">
      <w:pPr>
        <w:rPr>
          <w:rFonts w:ascii="Times New Roman" w:hAnsi="Times New Roman"/>
          <w:sz w:val="22"/>
          <w:szCs w:val="22"/>
          <w:u w:val="single"/>
        </w:rPr>
      </w:pPr>
      <w:r w:rsidRPr="00975226">
        <w:rPr>
          <w:rFonts w:ascii="Times New Roman" w:hAnsi="Times New Roman"/>
          <w:b/>
          <w:sz w:val="22"/>
          <w:szCs w:val="22"/>
          <w:u w:val="single"/>
        </w:rPr>
        <w:t>Section I: Local Activities</w:t>
      </w:r>
    </w:p>
    <w:p w:rsidRPr="00975226" w:rsidR="00353C27" w:rsidP="5447981C" w:rsidRDefault="5447981C" w14:paraId="48126D8D" w14:textId="0ADFC608">
      <w:pPr>
        <w:rPr>
          <w:rFonts w:ascii="Times New Roman" w:hAnsi="Times New Roman"/>
          <w:sz w:val="22"/>
          <w:szCs w:val="22"/>
        </w:rPr>
      </w:pPr>
      <w:r w:rsidRPr="5447981C">
        <w:rPr>
          <w:rFonts w:ascii="Times New Roman" w:hAnsi="Times New Roman"/>
          <w:sz w:val="22"/>
          <w:szCs w:val="22"/>
        </w:rPr>
        <w:t xml:space="preserve">List all local activities you have participated in (Fall Ag Day, fundraisers, </w:t>
      </w:r>
      <w:proofErr w:type="gramStart"/>
      <w:r w:rsidRPr="5447981C">
        <w:rPr>
          <w:rFonts w:ascii="Times New Roman" w:hAnsi="Times New Roman"/>
          <w:sz w:val="22"/>
          <w:szCs w:val="22"/>
        </w:rPr>
        <w:t>boosters</w:t>
      </w:r>
      <w:proofErr w:type="gramEnd"/>
      <w:r w:rsidRPr="5447981C">
        <w:rPr>
          <w:rFonts w:ascii="Times New Roman" w:hAnsi="Times New Roman"/>
          <w:sz w:val="22"/>
          <w:szCs w:val="22"/>
        </w:rPr>
        <w:t xml:space="preserve"> events, community service, PALS, </w:t>
      </w:r>
      <w:proofErr w:type="spellStart"/>
      <w:r w:rsidRPr="5447981C">
        <w:rPr>
          <w:rFonts w:ascii="Times New Roman" w:hAnsi="Times New Roman"/>
          <w:sz w:val="22"/>
          <w:szCs w:val="22"/>
        </w:rPr>
        <w:t>ect</w:t>
      </w:r>
      <w:proofErr w:type="spellEnd"/>
      <w:r w:rsidRPr="5447981C">
        <w:rPr>
          <w:rFonts w:ascii="Times New Roman" w:hAnsi="Times New Roman"/>
          <w:sz w:val="22"/>
          <w:szCs w:val="22"/>
        </w:rPr>
        <w:t>). Include what responsibility you had and the year. DO NOT INCLUDE monthly meetings, specie meetings, or informational meetings. (Add additional rows if needed)</w:t>
      </w:r>
    </w:p>
    <w:p w:rsidRPr="00724975" w:rsidR="00353C27" w:rsidP="00353C27" w:rsidRDefault="00353C27" w14:paraId="680A4E5D" w14:textId="77777777">
      <w:pPr>
        <w:rPr>
          <w:rFonts w:ascii="Times New Roman" w:hAnsi="Times New Roman"/>
          <w:i/>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7"/>
        <w:gridCol w:w="3577"/>
        <w:gridCol w:w="1264"/>
      </w:tblGrid>
      <w:tr w:rsidR="00353C27" w:rsidTr="5447981C" w14:paraId="5DFFDFE8" w14:textId="77777777">
        <w:tc>
          <w:tcPr>
            <w:tcW w:w="3547" w:type="dxa"/>
            <w:shd w:val="clear" w:color="auto" w:fill="BFBFBF" w:themeFill="background1" w:themeFillShade="BF"/>
          </w:tcPr>
          <w:p w:rsidRPr="00D851DD" w:rsidR="00353C27" w:rsidP="00D851DD" w:rsidRDefault="00353C27" w14:paraId="66482362" w14:textId="77777777">
            <w:pPr>
              <w:rPr>
                <w:rFonts w:ascii="Times New Roman" w:hAnsi="Times New Roman" w:eastAsia="Calibri"/>
                <w:b/>
                <w:szCs w:val="24"/>
                <w:highlight w:val="lightGray"/>
              </w:rPr>
            </w:pPr>
            <w:r w:rsidRPr="00D851DD">
              <w:rPr>
                <w:rFonts w:ascii="Times New Roman" w:hAnsi="Times New Roman" w:eastAsia="Calibri"/>
                <w:b/>
                <w:szCs w:val="24"/>
                <w:highlight w:val="lightGray"/>
              </w:rPr>
              <w:t>Local Activities</w:t>
            </w:r>
          </w:p>
        </w:tc>
        <w:tc>
          <w:tcPr>
            <w:tcW w:w="3577" w:type="dxa"/>
            <w:shd w:val="clear" w:color="auto" w:fill="BFBFBF" w:themeFill="background1" w:themeFillShade="BF"/>
          </w:tcPr>
          <w:p w:rsidRPr="00D851DD" w:rsidR="00353C27" w:rsidP="00D851DD" w:rsidRDefault="00353C27" w14:paraId="0719A626" w14:textId="77777777">
            <w:pPr>
              <w:rPr>
                <w:rFonts w:ascii="Times New Roman" w:hAnsi="Times New Roman" w:eastAsia="Calibri"/>
                <w:b/>
                <w:szCs w:val="24"/>
                <w:highlight w:val="lightGray"/>
              </w:rPr>
            </w:pPr>
            <w:r w:rsidRPr="00D851DD">
              <w:rPr>
                <w:rFonts w:ascii="Times New Roman" w:hAnsi="Times New Roman" w:eastAsia="Calibri"/>
                <w:b/>
                <w:szCs w:val="24"/>
                <w:highlight w:val="lightGray"/>
              </w:rPr>
              <w:t>Responsibility</w:t>
            </w:r>
          </w:p>
        </w:tc>
        <w:tc>
          <w:tcPr>
            <w:tcW w:w="1264" w:type="dxa"/>
            <w:shd w:val="clear" w:color="auto" w:fill="BFBFBF" w:themeFill="background1" w:themeFillShade="BF"/>
          </w:tcPr>
          <w:p w:rsidRPr="00D851DD" w:rsidR="00353C27" w:rsidP="00D851DD" w:rsidRDefault="00353C27" w14:paraId="3C72651D" w14:textId="77777777">
            <w:pPr>
              <w:rPr>
                <w:rFonts w:ascii="Times New Roman" w:hAnsi="Times New Roman" w:eastAsia="Calibri"/>
                <w:b/>
                <w:szCs w:val="24"/>
                <w:highlight w:val="lightGray"/>
              </w:rPr>
            </w:pPr>
            <w:r w:rsidRPr="00D851DD">
              <w:rPr>
                <w:rFonts w:ascii="Times New Roman" w:hAnsi="Times New Roman" w:eastAsia="Calibri"/>
                <w:b/>
                <w:szCs w:val="24"/>
                <w:highlight w:val="lightGray"/>
              </w:rPr>
              <w:t>Year</w:t>
            </w:r>
          </w:p>
        </w:tc>
      </w:tr>
      <w:tr w:rsidR="00353C27" w:rsidTr="5447981C" w14:paraId="449165A3" w14:textId="77777777">
        <w:tc>
          <w:tcPr>
            <w:tcW w:w="3547" w:type="dxa"/>
            <w:shd w:val="clear" w:color="auto" w:fill="auto"/>
          </w:tcPr>
          <w:p w:rsidRPr="00D851DD" w:rsidR="00353C27" w:rsidP="00D851DD" w:rsidRDefault="00353C27" w14:paraId="45E77D45" w14:textId="77777777">
            <w:pPr>
              <w:rPr>
                <w:rFonts w:ascii="Times New Roman" w:hAnsi="Times New Roman" w:eastAsia="Calibri"/>
                <w:b/>
                <w:szCs w:val="24"/>
              </w:rPr>
            </w:pPr>
            <w:r w:rsidRPr="00D851DD">
              <w:rPr>
                <w:rFonts w:ascii="Times New Roman" w:hAnsi="Times New Roman" w:eastAsia="Calibri"/>
                <w:i/>
                <w:szCs w:val="24"/>
              </w:rPr>
              <w:t>Example: Fall Ag Day</w:t>
            </w:r>
          </w:p>
        </w:tc>
        <w:tc>
          <w:tcPr>
            <w:tcW w:w="3577" w:type="dxa"/>
            <w:shd w:val="clear" w:color="auto" w:fill="auto"/>
          </w:tcPr>
          <w:p w:rsidRPr="00D851DD" w:rsidR="00353C27" w:rsidP="00D851DD" w:rsidRDefault="00353C27" w14:paraId="3D8C1E79" w14:textId="77777777">
            <w:pPr>
              <w:rPr>
                <w:rFonts w:ascii="Times New Roman" w:hAnsi="Times New Roman" w:eastAsia="Calibri"/>
                <w:b/>
                <w:szCs w:val="24"/>
              </w:rPr>
            </w:pPr>
            <w:r w:rsidRPr="00D851DD">
              <w:rPr>
                <w:rFonts w:ascii="Times New Roman" w:hAnsi="Times New Roman" w:eastAsia="Calibri"/>
                <w:i/>
                <w:szCs w:val="24"/>
              </w:rPr>
              <w:t>Group Leader</w:t>
            </w:r>
            <w:r w:rsidRPr="00D851DD">
              <w:rPr>
                <w:rFonts w:ascii="Times New Roman" w:hAnsi="Times New Roman" w:eastAsia="Calibri"/>
                <w:i/>
                <w:szCs w:val="24"/>
              </w:rPr>
              <w:tab/>
            </w:r>
          </w:p>
        </w:tc>
        <w:tc>
          <w:tcPr>
            <w:tcW w:w="1264" w:type="dxa"/>
            <w:shd w:val="clear" w:color="auto" w:fill="auto"/>
          </w:tcPr>
          <w:p w:rsidRPr="00D851DD" w:rsidR="00353C27" w:rsidP="5447981C" w:rsidRDefault="5447981C" w14:paraId="749D3916" w14:textId="30EBBDD1">
            <w:pPr>
              <w:rPr>
                <w:rFonts w:ascii="Times New Roman" w:hAnsi="Times New Roman" w:eastAsia="Calibri"/>
                <w:b/>
                <w:bCs/>
              </w:rPr>
            </w:pPr>
            <w:r w:rsidRPr="5447981C">
              <w:rPr>
                <w:rFonts w:ascii="Times New Roman" w:hAnsi="Times New Roman" w:eastAsia="Calibri"/>
                <w:i/>
                <w:iCs/>
              </w:rPr>
              <w:t>2019</w:t>
            </w:r>
          </w:p>
        </w:tc>
      </w:tr>
      <w:tr w:rsidR="00353C27" w:rsidTr="5447981C" w14:paraId="19219836" w14:textId="77777777">
        <w:tc>
          <w:tcPr>
            <w:tcW w:w="3547" w:type="dxa"/>
            <w:shd w:val="clear" w:color="auto" w:fill="auto"/>
          </w:tcPr>
          <w:p w:rsidRPr="00D851DD" w:rsidR="00353C27" w:rsidP="00D851DD" w:rsidRDefault="00353C27" w14:paraId="296FEF7D"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7194DBDC"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769D0D3C" w14:textId="77777777">
            <w:pPr>
              <w:rPr>
                <w:rFonts w:ascii="Times New Roman" w:hAnsi="Times New Roman" w:eastAsia="Calibri"/>
                <w:b/>
                <w:szCs w:val="24"/>
              </w:rPr>
            </w:pPr>
          </w:p>
        </w:tc>
      </w:tr>
      <w:tr w:rsidR="00353C27" w:rsidTr="5447981C" w14:paraId="54CD245A" w14:textId="77777777">
        <w:tc>
          <w:tcPr>
            <w:tcW w:w="3547" w:type="dxa"/>
            <w:shd w:val="clear" w:color="auto" w:fill="auto"/>
          </w:tcPr>
          <w:p w:rsidRPr="00D851DD" w:rsidR="00353C27" w:rsidP="00D851DD" w:rsidRDefault="00353C27" w14:paraId="1231BE67"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36FEB5B0"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30D7AA69" w14:textId="77777777">
            <w:pPr>
              <w:rPr>
                <w:rFonts w:ascii="Times New Roman" w:hAnsi="Times New Roman" w:eastAsia="Calibri"/>
                <w:b/>
                <w:szCs w:val="24"/>
              </w:rPr>
            </w:pPr>
          </w:p>
        </w:tc>
      </w:tr>
      <w:tr w:rsidR="00353C27" w:rsidTr="5447981C" w14:paraId="7196D064" w14:textId="77777777">
        <w:tc>
          <w:tcPr>
            <w:tcW w:w="3547" w:type="dxa"/>
            <w:shd w:val="clear" w:color="auto" w:fill="auto"/>
          </w:tcPr>
          <w:p w:rsidRPr="00D851DD" w:rsidR="00353C27" w:rsidP="00D851DD" w:rsidRDefault="00353C27" w14:paraId="34FF1C98"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6D072C0D"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48A21919" w14:textId="77777777">
            <w:pPr>
              <w:rPr>
                <w:rFonts w:ascii="Times New Roman" w:hAnsi="Times New Roman" w:eastAsia="Calibri"/>
                <w:b/>
                <w:szCs w:val="24"/>
              </w:rPr>
            </w:pPr>
          </w:p>
        </w:tc>
      </w:tr>
      <w:tr w:rsidR="00353C27" w:rsidTr="5447981C" w14:paraId="6BD18F9B" w14:textId="77777777">
        <w:tc>
          <w:tcPr>
            <w:tcW w:w="3547" w:type="dxa"/>
            <w:shd w:val="clear" w:color="auto" w:fill="auto"/>
          </w:tcPr>
          <w:p w:rsidRPr="00D851DD" w:rsidR="00353C27" w:rsidP="00D851DD" w:rsidRDefault="00353C27" w14:paraId="238601FE"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0F3CABC7"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5B08B5D1" w14:textId="77777777">
            <w:pPr>
              <w:rPr>
                <w:rFonts w:ascii="Times New Roman" w:hAnsi="Times New Roman" w:eastAsia="Calibri"/>
                <w:b/>
                <w:szCs w:val="24"/>
              </w:rPr>
            </w:pPr>
          </w:p>
        </w:tc>
      </w:tr>
      <w:tr w:rsidR="00353C27" w:rsidTr="5447981C" w14:paraId="16DEB4AB" w14:textId="77777777">
        <w:tc>
          <w:tcPr>
            <w:tcW w:w="3547" w:type="dxa"/>
            <w:shd w:val="clear" w:color="auto" w:fill="auto"/>
          </w:tcPr>
          <w:p w:rsidRPr="00D851DD" w:rsidR="00353C27" w:rsidP="00D851DD" w:rsidRDefault="00353C27" w14:paraId="0AD9C6F4"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4B1F511A"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5F9C3DC" w14:textId="77777777">
            <w:pPr>
              <w:rPr>
                <w:rFonts w:ascii="Times New Roman" w:hAnsi="Times New Roman" w:eastAsia="Calibri"/>
                <w:b/>
                <w:szCs w:val="24"/>
              </w:rPr>
            </w:pPr>
          </w:p>
        </w:tc>
      </w:tr>
      <w:tr w:rsidR="00353C27" w:rsidTr="5447981C" w14:paraId="5023141B" w14:textId="77777777">
        <w:tc>
          <w:tcPr>
            <w:tcW w:w="3547" w:type="dxa"/>
            <w:shd w:val="clear" w:color="auto" w:fill="auto"/>
          </w:tcPr>
          <w:p w:rsidRPr="00D851DD" w:rsidR="00353C27" w:rsidP="00D851DD" w:rsidRDefault="00353C27" w14:paraId="1F3B1409"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562C75D1"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64355AD" w14:textId="77777777">
            <w:pPr>
              <w:rPr>
                <w:rFonts w:ascii="Times New Roman" w:hAnsi="Times New Roman" w:eastAsia="Calibri"/>
                <w:b/>
                <w:szCs w:val="24"/>
              </w:rPr>
            </w:pPr>
          </w:p>
        </w:tc>
      </w:tr>
      <w:tr w:rsidR="00353C27" w:rsidTr="5447981C" w14:paraId="1A965116" w14:textId="77777777">
        <w:tc>
          <w:tcPr>
            <w:tcW w:w="3547" w:type="dxa"/>
            <w:shd w:val="clear" w:color="auto" w:fill="auto"/>
          </w:tcPr>
          <w:p w:rsidRPr="00D851DD" w:rsidR="00353C27" w:rsidP="00D851DD" w:rsidRDefault="00353C27" w14:paraId="7DF4E37C"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44FB30F8"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1DA6542E" w14:textId="77777777">
            <w:pPr>
              <w:rPr>
                <w:rFonts w:ascii="Times New Roman" w:hAnsi="Times New Roman" w:eastAsia="Calibri"/>
                <w:b/>
                <w:szCs w:val="24"/>
              </w:rPr>
            </w:pPr>
          </w:p>
        </w:tc>
      </w:tr>
      <w:tr w:rsidR="00353C27" w:rsidTr="5447981C" w14:paraId="3041E394" w14:textId="77777777">
        <w:tc>
          <w:tcPr>
            <w:tcW w:w="3547" w:type="dxa"/>
            <w:shd w:val="clear" w:color="auto" w:fill="auto"/>
          </w:tcPr>
          <w:p w:rsidRPr="00D851DD" w:rsidR="00353C27" w:rsidP="00D851DD" w:rsidRDefault="00353C27" w14:paraId="722B00AE"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42C6D796"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E1831B3" w14:textId="77777777">
            <w:pPr>
              <w:rPr>
                <w:rFonts w:ascii="Times New Roman" w:hAnsi="Times New Roman" w:eastAsia="Calibri"/>
                <w:b/>
                <w:szCs w:val="24"/>
              </w:rPr>
            </w:pPr>
          </w:p>
        </w:tc>
      </w:tr>
      <w:tr w:rsidR="00353C27" w:rsidTr="5447981C" w14:paraId="54E11D2A" w14:textId="77777777">
        <w:tc>
          <w:tcPr>
            <w:tcW w:w="3547" w:type="dxa"/>
            <w:shd w:val="clear" w:color="auto" w:fill="auto"/>
          </w:tcPr>
          <w:p w:rsidRPr="00D851DD" w:rsidR="00353C27" w:rsidP="00D851DD" w:rsidRDefault="00353C27" w14:paraId="31126E5D"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2DE403A5"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2431CDC" w14:textId="77777777">
            <w:pPr>
              <w:rPr>
                <w:rFonts w:ascii="Times New Roman" w:hAnsi="Times New Roman" w:eastAsia="Calibri"/>
                <w:b/>
                <w:szCs w:val="24"/>
              </w:rPr>
            </w:pPr>
          </w:p>
        </w:tc>
      </w:tr>
    </w:tbl>
    <w:p w:rsidR="00353C27" w:rsidP="00353C27" w:rsidRDefault="00353C27" w14:paraId="49E398E2" w14:textId="77777777">
      <w:pPr>
        <w:ind w:left="360"/>
        <w:rPr>
          <w:rFonts w:ascii="Times New Roman" w:hAnsi="Times New Roman"/>
          <w:b/>
          <w:szCs w:val="24"/>
        </w:rPr>
      </w:pPr>
    </w:p>
    <w:p w:rsidRPr="00975226" w:rsidR="00353C27" w:rsidP="00353C27" w:rsidRDefault="00353C27" w14:paraId="289000D5" w14:textId="77777777">
      <w:pPr>
        <w:rPr>
          <w:rFonts w:ascii="Times New Roman" w:hAnsi="Times New Roman"/>
          <w:b/>
          <w:sz w:val="22"/>
          <w:szCs w:val="22"/>
          <w:u w:val="single"/>
        </w:rPr>
      </w:pPr>
      <w:r w:rsidRPr="00975226">
        <w:rPr>
          <w:rFonts w:ascii="Times New Roman" w:hAnsi="Times New Roman"/>
          <w:b/>
          <w:sz w:val="22"/>
          <w:szCs w:val="22"/>
          <w:u w:val="single"/>
        </w:rPr>
        <w:t>Section II: Career Development Events</w:t>
      </w:r>
    </w:p>
    <w:p w:rsidRPr="00975226" w:rsidR="00353C27" w:rsidP="00353C27" w:rsidRDefault="00353C27" w14:paraId="2E95DB8B" w14:textId="77777777">
      <w:pPr>
        <w:rPr>
          <w:rFonts w:ascii="Times New Roman" w:hAnsi="Times New Roman"/>
          <w:sz w:val="22"/>
          <w:szCs w:val="22"/>
        </w:rPr>
      </w:pPr>
      <w:r w:rsidRPr="00975226">
        <w:rPr>
          <w:rFonts w:ascii="Times New Roman" w:hAnsi="Times New Roman"/>
          <w:sz w:val="22"/>
          <w:szCs w:val="22"/>
        </w:rPr>
        <w:t xml:space="preserve">List all FFA CDE events you have participated in. Include year and level reached (local, section, region, </w:t>
      </w:r>
      <w:proofErr w:type="spellStart"/>
      <w:proofErr w:type="gramStart"/>
      <w:r w:rsidRPr="00975226">
        <w:rPr>
          <w:rFonts w:ascii="Times New Roman" w:hAnsi="Times New Roman"/>
          <w:sz w:val="22"/>
          <w:szCs w:val="22"/>
        </w:rPr>
        <w:t>ect</w:t>
      </w:r>
      <w:proofErr w:type="spellEnd"/>
      <w:proofErr w:type="gramEnd"/>
      <w:r w:rsidRPr="00975226">
        <w:rPr>
          <w:rFonts w:ascii="Times New Roman" w:hAnsi="Times New Roman"/>
          <w:sz w:val="22"/>
          <w:szCs w:val="22"/>
        </w:rPr>
        <w:t>)</w:t>
      </w:r>
    </w:p>
    <w:p w:rsidRPr="00975226" w:rsidR="00353C27" w:rsidP="00353C27" w:rsidRDefault="00353C27" w14:paraId="2528D2FA" w14:textId="77777777">
      <w:pPr>
        <w:rPr>
          <w:rFonts w:ascii="Times New Roman" w:hAnsi="Times New Roman"/>
          <w:sz w:val="22"/>
          <w:szCs w:val="22"/>
        </w:rPr>
      </w:pPr>
      <w:r w:rsidRPr="00975226">
        <w:rPr>
          <w:rFonts w:ascii="Times New Roman" w:hAnsi="Times New Roman"/>
          <w:sz w:val="22"/>
          <w:szCs w:val="22"/>
        </w:rPr>
        <w:t>(Add additional rows if needed)</w:t>
      </w:r>
    </w:p>
    <w:p w:rsidRPr="00724975" w:rsidR="00353C27" w:rsidP="00353C27" w:rsidRDefault="00353C27" w14:paraId="16287F21" w14:textId="77777777">
      <w:pPr>
        <w:rPr>
          <w:rFonts w:ascii="Times New Roman" w:hAnsi="Times New Roman"/>
          <w:i/>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8"/>
        <w:gridCol w:w="3600"/>
      </w:tblGrid>
      <w:tr w:rsidR="00353C27" w:rsidTr="00D851DD" w14:paraId="238EF9ED" w14:textId="77777777">
        <w:tc>
          <w:tcPr>
            <w:tcW w:w="3528" w:type="dxa"/>
            <w:shd w:val="clear" w:color="auto" w:fill="BFBFBF"/>
          </w:tcPr>
          <w:p w:rsidRPr="00D851DD" w:rsidR="00353C27" w:rsidP="00D851DD" w:rsidRDefault="00353C27" w14:paraId="576C5BC9" w14:textId="77777777">
            <w:pPr>
              <w:rPr>
                <w:rFonts w:ascii="Times New Roman" w:hAnsi="Times New Roman" w:eastAsia="Calibri"/>
                <w:b/>
                <w:szCs w:val="24"/>
              </w:rPr>
            </w:pPr>
            <w:r w:rsidRPr="00D851DD">
              <w:rPr>
                <w:rFonts w:ascii="Times New Roman" w:hAnsi="Times New Roman" w:eastAsia="Calibri"/>
                <w:b/>
                <w:szCs w:val="24"/>
              </w:rPr>
              <w:t>Contests</w:t>
            </w:r>
          </w:p>
        </w:tc>
        <w:tc>
          <w:tcPr>
            <w:tcW w:w="3600" w:type="dxa"/>
            <w:shd w:val="clear" w:color="auto" w:fill="BFBFBF"/>
          </w:tcPr>
          <w:p w:rsidRPr="00D851DD" w:rsidR="00353C27" w:rsidP="00D851DD" w:rsidRDefault="00353C27" w14:paraId="0DBE0900" w14:textId="77777777">
            <w:pPr>
              <w:rPr>
                <w:rFonts w:ascii="Times New Roman" w:hAnsi="Times New Roman" w:eastAsia="Calibri"/>
                <w:b/>
                <w:szCs w:val="24"/>
              </w:rPr>
            </w:pPr>
            <w:r w:rsidRPr="00D851DD">
              <w:rPr>
                <w:rFonts w:ascii="Times New Roman" w:hAnsi="Times New Roman" w:eastAsia="Calibri"/>
                <w:b/>
                <w:szCs w:val="24"/>
              </w:rPr>
              <w:t>Level Reached</w:t>
            </w:r>
          </w:p>
        </w:tc>
      </w:tr>
      <w:tr w:rsidR="00353C27" w:rsidTr="00D851DD" w14:paraId="2D06CCB1" w14:textId="77777777">
        <w:tc>
          <w:tcPr>
            <w:tcW w:w="3528" w:type="dxa"/>
            <w:shd w:val="clear" w:color="auto" w:fill="auto"/>
          </w:tcPr>
          <w:p w:rsidRPr="00D851DD" w:rsidR="00353C27" w:rsidP="00D851DD" w:rsidRDefault="00353C27" w14:paraId="6B2D1999" w14:textId="77777777">
            <w:pPr>
              <w:rPr>
                <w:rFonts w:ascii="Times New Roman" w:hAnsi="Times New Roman" w:eastAsia="Calibri"/>
                <w:b/>
                <w:szCs w:val="24"/>
              </w:rPr>
            </w:pPr>
            <w:r w:rsidRPr="00D851DD">
              <w:rPr>
                <w:rFonts w:ascii="Times New Roman" w:hAnsi="Times New Roman" w:eastAsia="Calibri"/>
                <w:i/>
                <w:szCs w:val="24"/>
              </w:rPr>
              <w:t>Example: Job Interview</w:t>
            </w:r>
          </w:p>
        </w:tc>
        <w:tc>
          <w:tcPr>
            <w:tcW w:w="3600" w:type="dxa"/>
            <w:shd w:val="clear" w:color="auto" w:fill="auto"/>
          </w:tcPr>
          <w:p w:rsidRPr="00D851DD" w:rsidR="00353C27" w:rsidP="00D851DD" w:rsidRDefault="00353C27" w14:paraId="571F67AB" w14:textId="77777777">
            <w:pPr>
              <w:rPr>
                <w:rFonts w:ascii="Times New Roman" w:hAnsi="Times New Roman" w:eastAsia="Calibri"/>
                <w:b/>
                <w:szCs w:val="24"/>
              </w:rPr>
            </w:pPr>
            <w:r w:rsidRPr="00D851DD">
              <w:rPr>
                <w:rFonts w:ascii="Times New Roman" w:hAnsi="Times New Roman" w:eastAsia="Calibri"/>
                <w:i/>
                <w:szCs w:val="24"/>
              </w:rPr>
              <w:t>Sections</w:t>
            </w:r>
          </w:p>
        </w:tc>
      </w:tr>
      <w:tr w:rsidR="00353C27" w:rsidTr="00D851DD" w14:paraId="5BE93A62" w14:textId="77777777">
        <w:tc>
          <w:tcPr>
            <w:tcW w:w="3528" w:type="dxa"/>
            <w:shd w:val="clear" w:color="auto" w:fill="auto"/>
          </w:tcPr>
          <w:p w:rsidRPr="00D851DD" w:rsidR="00353C27" w:rsidP="00D851DD" w:rsidRDefault="00353C27" w14:paraId="384BA73E"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34B3F2EB" w14:textId="77777777">
            <w:pPr>
              <w:rPr>
                <w:rFonts w:ascii="Times New Roman" w:hAnsi="Times New Roman" w:eastAsia="Calibri"/>
                <w:b/>
                <w:szCs w:val="24"/>
              </w:rPr>
            </w:pPr>
          </w:p>
        </w:tc>
      </w:tr>
      <w:tr w:rsidR="00353C27" w:rsidTr="00D851DD" w14:paraId="7D34F5C7" w14:textId="77777777">
        <w:tc>
          <w:tcPr>
            <w:tcW w:w="3528" w:type="dxa"/>
            <w:shd w:val="clear" w:color="auto" w:fill="auto"/>
          </w:tcPr>
          <w:p w:rsidRPr="00D851DD" w:rsidR="00353C27" w:rsidP="00D851DD" w:rsidRDefault="00353C27" w14:paraId="0B4020A7"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1D7B270A" w14:textId="77777777">
            <w:pPr>
              <w:rPr>
                <w:rFonts w:ascii="Times New Roman" w:hAnsi="Times New Roman" w:eastAsia="Calibri"/>
                <w:b/>
                <w:szCs w:val="24"/>
              </w:rPr>
            </w:pPr>
          </w:p>
        </w:tc>
      </w:tr>
      <w:tr w:rsidR="00353C27" w:rsidTr="00D851DD" w14:paraId="4F904CB7" w14:textId="77777777">
        <w:tc>
          <w:tcPr>
            <w:tcW w:w="3528" w:type="dxa"/>
            <w:shd w:val="clear" w:color="auto" w:fill="auto"/>
          </w:tcPr>
          <w:p w:rsidRPr="00D851DD" w:rsidR="00353C27" w:rsidP="00D851DD" w:rsidRDefault="00353C27" w14:paraId="06971CD3"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2A1F701D" w14:textId="77777777">
            <w:pPr>
              <w:rPr>
                <w:rFonts w:ascii="Times New Roman" w:hAnsi="Times New Roman" w:eastAsia="Calibri"/>
                <w:b/>
                <w:szCs w:val="24"/>
              </w:rPr>
            </w:pPr>
          </w:p>
        </w:tc>
      </w:tr>
      <w:tr w:rsidR="00353C27" w:rsidTr="00D851DD" w14:paraId="03EFCA41" w14:textId="77777777">
        <w:tc>
          <w:tcPr>
            <w:tcW w:w="3528" w:type="dxa"/>
            <w:shd w:val="clear" w:color="auto" w:fill="auto"/>
          </w:tcPr>
          <w:p w:rsidRPr="00D851DD" w:rsidR="00353C27" w:rsidP="00D851DD" w:rsidRDefault="00353C27" w14:paraId="5F96A722"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5B95CD12" w14:textId="77777777">
            <w:pPr>
              <w:rPr>
                <w:rFonts w:ascii="Times New Roman" w:hAnsi="Times New Roman" w:eastAsia="Calibri"/>
                <w:b/>
                <w:szCs w:val="24"/>
              </w:rPr>
            </w:pPr>
          </w:p>
        </w:tc>
      </w:tr>
      <w:tr w:rsidR="00353C27" w:rsidTr="00D851DD" w14:paraId="5220BBB2" w14:textId="77777777">
        <w:tc>
          <w:tcPr>
            <w:tcW w:w="3528" w:type="dxa"/>
            <w:shd w:val="clear" w:color="auto" w:fill="auto"/>
          </w:tcPr>
          <w:p w:rsidRPr="00D851DD" w:rsidR="00353C27" w:rsidP="00D851DD" w:rsidRDefault="00353C27" w14:paraId="13CB595B"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6D9C8D39" w14:textId="77777777">
            <w:pPr>
              <w:rPr>
                <w:rFonts w:ascii="Times New Roman" w:hAnsi="Times New Roman" w:eastAsia="Calibri"/>
                <w:b/>
                <w:szCs w:val="24"/>
              </w:rPr>
            </w:pPr>
          </w:p>
        </w:tc>
      </w:tr>
      <w:tr w:rsidR="00353C27" w:rsidTr="00D851DD" w14:paraId="675E05EE" w14:textId="77777777">
        <w:tc>
          <w:tcPr>
            <w:tcW w:w="3528" w:type="dxa"/>
            <w:shd w:val="clear" w:color="auto" w:fill="auto"/>
          </w:tcPr>
          <w:p w:rsidRPr="00D851DD" w:rsidR="00353C27" w:rsidP="00D851DD" w:rsidRDefault="00353C27" w14:paraId="2FC17F8B"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0A4F7224" w14:textId="77777777">
            <w:pPr>
              <w:rPr>
                <w:rFonts w:ascii="Times New Roman" w:hAnsi="Times New Roman" w:eastAsia="Calibri"/>
                <w:b/>
                <w:szCs w:val="24"/>
              </w:rPr>
            </w:pPr>
          </w:p>
        </w:tc>
      </w:tr>
    </w:tbl>
    <w:p w:rsidR="00353C27" w:rsidP="00353C27" w:rsidRDefault="00353C27" w14:paraId="5AE48A43" w14:textId="77777777">
      <w:pPr>
        <w:ind w:left="360"/>
        <w:rPr>
          <w:rFonts w:ascii="Times New Roman" w:hAnsi="Times New Roman"/>
          <w:b/>
          <w:szCs w:val="24"/>
        </w:rPr>
      </w:pPr>
    </w:p>
    <w:p w:rsidRPr="00975226" w:rsidR="00353C27" w:rsidP="00353C27" w:rsidRDefault="00353C27" w14:paraId="1B2B8096" w14:textId="77777777">
      <w:pPr>
        <w:rPr>
          <w:rFonts w:ascii="Times New Roman" w:hAnsi="Times New Roman"/>
          <w:b/>
          <w:sz w:val="22"/>
          <w:szCs w:val="22"/>
          <w:u w:val="single"/>
        </w:rPr>
      </w:pPr>
      <w:r w:rsidRPr="00975226">
        <w:rPr>
          <w:rFonts w:ascii="Times New Roman" w:hAnsi="Times New Roman"/>
          <w:b/>
          <w:sz w:val="22"/>
          <w:szCs w:val="22"/>
          <w:u w:val="single"/>
        </w:rPr>
        <w:t xml:space="preserve">Section III: FFA Conferences </w:t>
      </w:r>
    </w:p>
    <w:p w:rsidRPr="00975226" w:rsidR="00353C27" w:rsidP="00353C27" w:rsidRDefault="00353C27" w14:paraId="5728E80F" w14:textId="77777777">
      <w:pPr>
        <w:rPr>
          <w:rFonts w:ascii="Times New Roman" w:hAnsi="Times New Roman"/>
          <w:sz w:val="22"/>
          <w:szCs w:val="22"/>
        </w:rPr>
      </w:pPr>
      <w:r w:rsidRPr="00975226">
        <w:rPr>
          <w:rFonts w:ascii="Times New Roman" w:hAnsi="Times New Roman"/>
          <w:sz w:val="22"/>
          <w:szCs w:val="22"/>
        </w:rPr>
        <w:t>List all FFA conference you have attended and include year.</w:t>
      </w:r>
      <w:r w:rsidRPr="00975226">
        <w:rPr>
          <w:rFonts w:ascii="Times New Roman" w:hAnsi="Times New Roman"/>
          <w:i/>
          <w:sz w:val="22"/>
          <w:szCs w:val="22"/>
        </w:rPr>
        <w:tab/>
      </w:r>
    </w:p>
    <w:p w:rsidRPr="00975226" w:rsidR="00353C27" w:rsidP="00353C27" w:rsidRDefault="00353C27" w14:paraId="64069E02" w14:textId="77777777">
      <w:pPr>
        <w:rPr>
          <w:rFonts w:ascii="Times New Roman" w:hAnsi="Times New Roman"/>
          <w:sz w:val="22"/>
          <w:szCs w:val="22"/>
        </w:rPr>
      </w:pPr>
      <w:r w:rsidRPr="00975226">
        <w:rPr>
          <w:rFonts w:ascii="Times New Roman" w:hAnsi="Times New Roman"/>
          <w:sz w:val="22"/>
          <w:szCs w:val="22"/>
        </w:rPr>
        <w:t>(Add additional rows if needed)</w:t>
      </w:r>
    </w:p>
    <w:p w:rsidRPr="00AB2D4C" w:rsidR="00353C27" w:rsidP="00353C27" w:rsidRDefault="00353C27" w14:paraId="50F40DEB" w14:textId="77777777">
      <w:pPr>
        <w:rPr>
          <w:rFonts w:ascii="Times New Roman" w:hAnsi="Times New Roman"/>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170"/>
      </w:tblGrid>
      <w:tr w:rsidR="00353C27" w:rsidTr="5447981C" w14:paraId="15594044" w14:textId="77777777">
        <w:tc>
          <w:tcPr>
            <w:tcW w:w="4788" w:type="dxa"/>
            <w:shd w:val="clear" w:color="auto" w:fill="BFBFBF" w:themeFill="background1" w:themeFillShade="BF"/>
          </w:tcPr>
          <w:p w:rsidRPr="00D851DD" w:rsidR="00353C27" w:rsidP="00D851DD" w:rsidRDefault="00353C27" w14:paraId="4F06D2C7" w14:textId="77777777">
            <w:pPr>
              <w:rPr>
                <w:rFonts w:ascii="Times New Roman" w:hAnsi="Times New Roman" w:eastAsia="Calibri"/>
                <w:b/>
                <w:szCs w:val="24"/>
              </w:rPr>
            </w:pPr>
            <w:r w:rsidRPr="00D851DD">
              <w:rPr>
                <w:rFonts w:ascii="Times New Roman" w:hAnsi="Times New Roman" w:eastAsia="Calibri"/>
                <w:b/>
                <w:szCs w:val="24"/>
              </w:rPr>
              <w:t>Conferences</w:t>
            </w:r>
          </w:p>
        </w:tc>
        <w:tc>
          <w:tcPr>
            <w:tcW w:w="1170" w:type="dxa"/>
            <w:shd w:val="clear" w:color="auto" w:fill="BFBFBF" w:themeFill="background1" w:themeFillShade="BF"/>
          </w:tcPr>
          <w:p w:rsidRPr="00D851DD" w:rsidR="00353C27" w:rsidP="00D851DD" w:rsidRDefault="00353C27" w14:paraId="1D6DE76D" w14:textId="77777777">
            <w:pPr>
              <w:rPr>
                <w:rFonts w:ascii="Times New Roman" w:hAnsi="Times New Roman" w:eastAsia="Calibri"/>
                <w:b/>
                <w:szCs w:val="24"/>
              </w:rPr>
            </w:pPr>
            <w:r w:rsidRPr="00D851DD">
              <w:rPr>
                <w:rFonts w:ascii="Times New Roman" w:hAnsi="Times New Roman" w:eastAsia="Calibri"/>
                <w:b/>
                <w:szCs w:val="24"/>
              </w:rPr>
              <w:t>Year</w:t>
            </w:r>
          </w:p>
        </w:tc>
      </w:tr>
      <w:tr w:rsidR="00353C27" w:rsidTr="5447981C" w14:paraId="50081DBB" w14:textId="77777777">
        <w:tc>
          <w:tcPr>
            <w:tcW w:w="4788" w:type="dxa"/>
            <w:shd w:val="clear" w:color="auto" w:fill="auto"/>
          </w:tcPr>
          <w:p w:rsidRPr="00D851DD" w:rsidR="00353C27" w:rsidP="00D851DD" w:rsidRDefault="00353C27" w14:paraId="70222E15" w14:textId="77777777">
            <w:pPr>
              <w:rPr>
                <w:rFonts w:ascii="Times New Roman" w:hAnsi="Times New Roman" w:eastAsia="Calibri"/>
                <w:b/>
                <w:szCs w:val="24"/>
              </w:rPr>
            </w:pPr>
            <w:r w:rsidRPr="00D851DD">
              <w:rPr>
                <w:rFonts w:ascii="Times New Roman" w:hAnsi="Times New Roman" w:eastAsia="Calibri"/>
                <w:i/>
                <w:szCs w:val="24"/>
              </w:rPr>
              <w:t>Example: Made for Excellence Conference</w:t>
            </w:r>
          </w:p>
        </w:tc>
        <w:tc>
          <w:tcPr>
            <w:tcW w:w="1170" w:type="dxa"/>
            <w:shd w:val="clear" w:color="auto" w:fill="auto"/>
          </w:tcPr>
          <w:p w:rsidRPr="00D851DD" w:rsidR="00353C27" w:rsidP="5447981C" w:rsidRDefault="5447981C" w14:paraId="022AE731" w14:textId="0440CA33">
            <w:pPr>
              <w:rPr>
                <w:rFonts w:ascii="Times New Roman" w:hAnsi="Times New Roman" w:eastAsia="Calibri"/>
                <w:b/>
                <w:bCs/>
              </w:rPr>
            </w:pPr>
            <w:r w:rsidRPr="5447981C">
              <w:rPr>
                <w:rFonts w:ascii="Times New Roman" w:hAnsi="Times New Roman" w:eastAsia="Calibri"/>
                <w:i/>
                <w:iCs/>
              </w:rPr>
              <w:t>2019</w:t>
            </w:r>
          </w:p>
        </w:tc>
      </w:tr>
      <w:tr w:rsidR="00353C27" w:rsidTr="5447981C" w14:paraId="77A52294" w14:textId="77777777">
        <w:tc>
          <w:tcPr>
            <w:tcW w:w="4788" w:type="dxa"/>
            <w:shd w:val="clear" w:color="auto" w:fill="auto"/>
          </w:tcPr>
          <w:p w:rsidRPr="00D851DD" w:rsidR="00353C27" w:rsidP="00D851DD" w:rsidRDefault="00353C27" w14:paraId="007DCDA8"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450EA2D7" w14:textId="77777777">
            <w:pPr>
              <w:rPr>
                <w:rFonts w:ascii="Times New Roman" w:hAnsi="Times New Roman" w:eastAsia="Calibri"/>
                <w:b/>
                <w:szCs w:val="24"/>
              </w:rPr>
            </w:pPr>
          </w:p>
        </w:tc>
      </w:tr>
      <w:tr w:rsidR="00353C27" w:rsidTr="5447981C" w14:paraId="3DD355C9" w14:textId="77777777">
        <w:tc>
          <w:tcPr>
            <w:tcW w:w="4788" w:type="dxa"/>
            <w:shd w:val="clear" w:color="auto" w:fill="auto"/>
          </w:tcPr>
          <w:p w:rsidRPr="00D851DD" w:rsidR="00353C27" w:rsidP="00D851DD" w:rsidRDefault="00353C27" w14:paraId="1A81F0B1"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717AAFBA" w14:textId="77777777">
            <w:pPr>
              <w:rPr>
                <w:rFonts w:ascii="Times New Roman" w:hAnsi="Times New Roman" w:eastAsia="Calibri"/>
                <w:b/>
                <w:szCs w:val="24"/>
              </w:rPr>
            </w:pPr>
          </w:p>
        </w:tc>
      </w:tr>
      <w:tr w:rsidR="00353C27" w:rsidTr="5447981C" w14:paraId="56EE48EE" w14:textId="77777777">
        <w:tc>
          <w:tcPr>
            <w:tcW w:w="4788" w:type="dxa"/>
            <w:shd w:val="clear" w:color="auto" w:fill="auto"/>
          </w:tcPr>
          <w:p w:rsidRPr="00D851DD" w:rsidR="00353C27" w:rsidP="00D851DD" w:rsidRDefault="00353C27" w14:paraId="2908EB2C"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121FD38A" w14:textId="77777777">
            <w:pPr>
              <w:rPr>
                <w:rFonts w:ascii="Times New Roman" w:hAnsi="Times New Roman" w:eastAsia="Calibri"/>
                <w:b/>
                <w:szCs w:val="24"/>
              </w:rPr>
            </w:pPr>
          </w:p>
        </w:tc>
      </w:tr>
      <w:tr w:rsidR="00353C27" w:rsidTr="5447981C" w14:paraId="1FE2DD96" w14:textId="77777777">
        <w:tc>
          <w:tcPr>
            <w:tcW w:w="4788" w:type="dxa"/>
            <w:shd w:val="clear" w:color="auto" w:fill="auto"/>
          </w:tcPr>
          <w:p w:rsidRPr="00D851DD" w:rsidR="00353C27" w:rsidP="00D851DD" w:rsidRDefault="00353C27" w14:paraId="27357532"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07F023C8" w14:textId="77777777">
            <w:pPr>
              <w:rPr>
                <w:rFonts w:ascii="Times New Roman" w:hAnsi="Times New Roman" w:eastAsia="Calibri"/>
                <w:b/>
                <w:szCs w:val="24"/>
              </w:rPr>
            </w:pPr>
          </w:p>
        </w:tc>
      </w:tr>
      <w:tr w:rsidR="00353C27" w:rsidTr="5447981C" w14:paraId="4BDB5498" w14:textId="77777777">
        <w:tc>
          <w:tcPr>
            <w:tcW w:w="4788" w:type="dxa"/>
            <w:shd w:val="clear" w:color="auto" w:fill="auto"/>
          </w:tcPr>
          <w:p w:rsidRPr="00D851DD" w:rsidR="00353C27" w:rsidP="00D851DD" w:rsidRDefault="00353C27" w14:paraId="2916C19D"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74869460" w14:textId="77777777">
            <w:pPr>
              <w:rPr>
                <w:rFonts w:ascii="Times New Roman" w:hAnsi="Times New Roman" w:eastAsia="Calibri"/>
                <w:b/>
                <w:szCs w:val="24"/>
              </w:rPr>
            </w:pPr>
          </w:p>
        </w:tc>
      </w:tr>
      <w:tr w:rsidR="00353C27" w:rsidTr="5447981C" w14:paraId="187F57B8" w14:textId="77777777">
        <w:tc>
          <w:tcPr>
            <w:tcW w:w="4788" w:type="dxa"/>
            <w:shd w:val="clear" w:color="auto" w:fill="auto"/>
          </w:tcPr>
          <w:p w:rsidRPr="00D851DD" w:rsidR="00353C27" w:rsidP="00D851DD" w:rsidRDefault="00353C27" w14:paraId="54738AF4"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46ABBD8F" w14:textId="77777777">
            <w:pPr>
              <w:rPr>
                <w:rFonts w:ascii="Times New Roman" w:hAnsi="Times New Roman" w:eastAsia="Calibri"/>
                <w:b/>
                <w:szCs w:val="24"/>
              </w:rPr>
            </w:pPr>
          </w:p>
        </w:tc>
      </w:tr>
    </w:tbl>
    <w:p w:rsidR="00353C27" w:rsidP="00353C27" w:rsidRDefault="00353C27" w14:paraId="06BBA33E" w14:textId="77777777">
      <w:pPr>
        <w:ind w:left="360"/>
        <w:rPr>
          <w:rFonts w:ascii="Times New Roman" w:hAnsi="Times New Roman"/>
          <w:b/>
          <w:szCs w:val="24"/>
        </w:rPr>
      </w:pPr>
    </w:p>
    <w:p w:rsidR="00975226" w:rsidP="00353C27" w:rsidRDefault="00975226" w14:paraId="464FCBC1" w14:textId="77777777">
      <w:pPr>
        <w:rPr>
          <w:rFonts w:ascii="Times New Roman" w:hAnsi="Times New Roman"/>
          <w:b/>
          <w:sz w:val="28"/>
          <w:szCs w:val="28"/>
          <w:u w:val="single"/>
        </w:rPr>
      </w:pPr>
    </w:p>
    <w:p w:rsidRPr="00975226" w:rsidR="00353C27" w:rsidP="00353C27" w:rsidRDefault="00975226" w14:paraId="2BF7427F" w14:textId="77777777">
      <w:pPr>
        <w:rPr>
          <w:rFonts w:ascii="Times New Roman" w:hAnsi="Times New Roman"/>
          <w:b/>
          <w:sz w:val="22"/>
          <w:szCs w:val="22"/>
          <w:u w:val="single"/>
        </w:rPr>
      </w:pPr>
      <w:r w:rsidRPr="00975226">
        <w:rPr>
          <w:rFonts w:ascii="Times New Roman" w:hAnsi="Times New Roman"/>
          <w:b/>
          <w:sz w:val="22"/>
          <w:szCs w:val="22"/>
          <w:u w:val="single"/>
        </w:rPr>
        <w:t>S</w:t>
      </w:r>
      <w:r w:rsidRPr="00975226" w:rsidR="00353C27">
        <w:rPr>
          <w:rFonts w:ascii="Times New Roman" w:hAnsi="Times New Roman"/>
          <w:b/>
          <w:sz w:val="22"/>
          <w:szCs w:val="22"/>
          <w:u w:val="single"/>
        </w:rPr>
        <w:t>ection IV: Leadership Positions</w:t>
      </w:r>
    </w:p>
    <w:p w:rsidRPr="00975226" w:rsidR="00353C27" w:rsidP="5447981C" w:rsidRDefault="5447981C" w14:paraId="5E102CF6" w14:textId="75BCD761">
      <w:pPr>
        <w:rPr>
          <w:rFonts w:ascii="Times New Roman" w:hAnsi="Times New Roman"/>
          <w:sz w:val="22"/>
          <w:szCs w:val="22"/>
        </w:rPr>
      </w:pPr>
      <w:r w:rsidRPr="5447981C">
        <w:rPr>
          <w:rFonts w:ascii="Times New Roman" w:hAnsi="Times New Roman"/>
          <w:sz w:val="22"/>
          <w:szCs w:val="22"/>
        </w:rPr>
        <w:t>List all FFA leadership positions you have filled (chapter office, GH office, committee chair, etc.) Include the year. (Add additional rows if needed)</w:t>
      </w:r>
    </w:p>
    <w:p w:rsidRPr="00353C27" w:rsidR="00353C27" w:rsidP="00353C27" w:rsidRDefault="00353C27" w14:paraId="5C8C6B09" w14:textId="77777777">
      <w:pPr>
        <w:rPr>
          <w:rFonts w:ascii="Times New Roman" w:hAnsi="Times New Roman"/>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170"/>
      </w:tblGrid>
      <w:tr w:rsidR="00353C27" w:rsidTr="5447981C" w14:paraId="68C128B3" w14:textId="77777777">
        <w:tc>
          <w:tcPr>
            <w:tcW w:w="4788" w:type="dxa"/>
            <w:shd w:val="clear" w:color="auto" w:fill="BFBFBF" w:themeFill="background1" w:themeFillShade="BF"/>
          </w:tcPr>
          <w:p w:rsidRPr="00D851DD" w:rsidR="00353C27" w:rsidP="00D851DD" w:rsidRDefault="00353C27" w14:paraId="459C1814" w14:textId="77777777">
            <w:pPr>
              <w:rPr>
                <w:rFonts w:ascii="Times New Roman" w:hAnsi="Times New Roman" w:eastAsia="Calibri"/>
                <w:b/>
                <w:szCs w:val="24"/>
              </w:rPr>
            </w:pPr>
            <w:r w:rsidRPr="00D851DD">
              <w:rPr>
                <w:rFonts w:ascii="Times New Roman" w:hAnsi="Times New Roman" w:eastAsia="Calibri"/>
                <w:b/>
                <w:szCs w:val="24"/>
              </w:rPr>
              <w:t>Leadership Roles</w:t>
            </w:r>
          </w:p>
        </w:tc>
        <w:tc>
          <w:tcPr>
            <w:tcW w:w="1170" w:type="dxa"/>
            <w:shd w:val="clear" w:color="auto" w:fill="BFBFBF" w:themeFill="background1" w:themeFillShade="BF"/>
          </w:tcPr>
          <w:p w:rsidRPr="00D851DD" w:rsidR="00353C27" w:rsidP="00D851DD" w:rsidRDefault="00353C27" w14:paraId="3C34323D" w14:textId="77777777">
            <w:pPr>
              <w:rPr>
                <w:rFonts w:ascii="Times New Roman" w:hAnsi="Times New Roman" w:eastAsia="Calibri"/>
                <w:b/>
                <w:szCs w:val="24"/>
              </w:rPr>
            </w:pPr>
            <w:r w:rsidRPr="00D851DD">
              <w:rPr>
                <w:rFonts w:ascii="Times New Roman" w:hAnsi="Times New Roman" w:eastAsia="Calibri"/>
                <w:b/>
                <w:szCs w:val="24"/>
              </w:rPr>
              <w:t>Year</w:t>
            </w:r>
          </w:p>
        </w:tc>
      </w:tr>
      <w:tr w:rsidR="00353C27" w:rsidTr="5447981C" w14:paraId="4E5CE6BA" w14:textId="77777777">
        <w:tc>
          <w:tcPr>
            <w:tcW w:w="4788" w:type="dxa"/>
            <w:shd w:val="clear" w:color="auto" w:fill="auto"/>
          </w:tcPr>
          <w:p w:rsidRPr="00D851DD" w:rsidR="00353C27" w:rsidP="00D851DD" w:rsidRDefault="00353C27" w14:paraId="5FA42450" w14:textId="77777777">
            <w:pPr>
              <w:rPr>
                <w:rFonts w:ascii="Times New Roman" w:hAnsi="Times New Roman" w:eastAsia="Calibri"/>
                <w:b/>
                <w:szCs w:val="24"/>
              </w:rPr>
            </w:pPr>
            <w:r w:rsidRPr="00D851DD">
              <w:rPr>
                <w:rFonts w:ascii="Times New Roman" w:hAnsi="Times New Roman" w:eastAsia="Calibri"/>
                <w:i/>
                <w:szCs w:val="24"/>
              </w:rPr>
              <w:t>Example: Fundraising Committee Chair</w:t>
            </w:r>
          </w:p>
        </w:tc>
        <w:tc>
          <w:tcPr>
            <w:tcW w:w="1170" w:type="dxa"/>
            <w:shd w:val="clear" w:color="auto" w:fill="auto"/>
          </w:tcPr>
          <w:p w:rsidRPr="00D851DD" w:rsidR="00353C27" w:rsidP="5447981C" w:rsidRDefault="5447981C" w14:paraId="61ED9BB5" w14:textId="6F7FB696">
            <w:pPr>
              <w:rPr>
                <w:rFonts w:ascii="Times New Roman" w:hAnsi="Times New Roman" w:eastAsia="Calibri"/>
                <w:b/>
                <w:bCs/>
              </w:rPr>
            </w:pPr>
            <w:r w:rsidRPr="5447981C">
              <w:rPr>
                <w:rFonts w:ascii="Times New Roman" w:hAnsi="Times New Roman" w:eastAsia="Calibri"/>
                <w:i/>
                <w:iCs/>
              </w:rPr>
              <w:t>2019</w:t>
            </w:r>
          </w:p>
        </w:tc>
      </w:tr>
      <w:tr w:rsidR="00353C27" w:rsidTr="5447981C" w14:paraId="3382A365" w14:textId="77777777">
        <w:tc>
          <w:tcPr>
            <w:tcW w:w="4788" w:type="dxa"/>
            <w:shd w:val="clear" w:color="auto" w:fill="auto"/>
          </w:tcPr>
          <w:p w:rsidRPr="00D851DD" w:rsidR="00353C27" w:rsidP="00D851DD" w:rsidRDefault="00353C27" w14:paraId="5C71F136"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62199465" w14:textId="77777777">
            <w:pPr>
              <w:rPr>
                <w:rFonts w:ascii="Times New Roman" w:hAnsi="Times New Roman" w:eastAsia="Calibri"/>
                <w:b/>
                <w:szCs w:val="24"/>
              </w:rPr>
            </w:pPr>
          </w:p>
        </w:tc>
      </w:tr>
      <w:tr w:rsidR="00353C27" w:rsidTr="5447981C" w14:paraId="0DA123B1" w14:textId="77777777">
        <w:tc>
          <w:tcPr>
            <w:tcW w:w="4788" w:type="dxa"/>
            <w:shd w:val="clear" w:color="auto" w:fill="auto"/>
          </w:tcPr>
          <w:p w:rsidRPr="00D851DD" w:rsidR="00353C27" w:rsidP="00D851DD" w:rsidRDefault="00353C27" w14:paraId="4C4CEA3D"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50895670" w14:textId="77777777">
            <w:pPr>
              <w:rPr>
                <w:rFonts w:ascii="Times New Roman" w:hAnsi="Times New Roman" w:eastAsia="Calibri"/>
                <w:b/>
                <w:szCs w:val="24"/>
              </w:rPr>
            </w:pPr>
          </w:p>
        </w:tc>
      </w:tr>
      <w:tr w:rsidR="00353C27" w:rsidTr="5447981C" w14:paraId="38C1F859" w14:textId="77777777">
        <w:tc>
          <w:tcPr>
            <w:tcW w:w="4788" w:type="dxa"/>
            <w:shd w:val="clear" w:color="auto" w:fill="auto"/>
          </w:tcPr>
          <w:p w:rsidRPr="00D851DD" w:rsidR="00353C27" w:rsidP="00D851DD" w:rsidRDefault="00353C27" w14:paraId="0C8FE7CE" w14:textId="77777777">
            <w:pPr>
              <w:rPr>
                <w:rFonts w:ascii="Times New Roman" w:hAnsi="Times New Roman" w:eastAsia="Calibri"/>
                <w:b/>
                <w:szCs w:val="24"/>
              </w:rPr>
            </w:pPr>
          </w:p>
        </w:tc>
        <w:tc>
          <w:tcPr>
            <w:tcW w:w="1170" w:type="dxa"/>
            <w:shd w:val="clear" w:color="auto" w:fill="auto"/>
          </w:tcPr>
          <w:p w:rsidRPr="00D851DD" w:rsidR="00353C27" w:rsidP="00D851DD" w:rsidRDefault="00353C27" w14:paraId="41004F19" w14:textId="77777777">
            <w:pPr>
              <w:rPr>
                <w:rFonts w:ascii="Times New Roman" w:hAnsi="Times New Roman" w:eastAsia="Calibri"/>
                <w:b/>
                <w:szCs w:val="24"/>
              </w:rPr>
            </w:pPr>
          </w:p>
        </w:tc>
      </w:tr>
    </w:tbl>
    <w:p w:rsidR="00353C27" w:rsidP="692EDB9B" w:rsidRDefault="00353C27" w14:paraId="58E6DD4E" w14:noSpellErr="1" w14:textId="4D419E1E">
      <w:pPr>
        <w:pStyle w:val="Normal"/>
      </w:pPr>
    </w:p>
    <w:p w:rsidR="00CD7C36" w:rsidRDefault="00CD7C36" w14:paraId="7D3BEE8F" w14:textId="77777777"/>
    <w:p w:rsidR="00CD7C36" w:rsidRDefault="00843D6B" w14:paraId="3F53B5CF" w14:textId="77777777">
      <w:r>
        <w:t>Why do you desire to attend the California State FFA Leadership Conference?</w:t>
      </w:r>
    </w:p>
    <w:p w:rsidR="00843D6B" w:rsidRDefault="00843D6B" w14:paraId="3B88899E" w14:textId="77777777"/>
    <w:p w:rsidR="00843D6B" w:rsidRDefault="00843D6B" w14:paraId="69E2BB2B" w14:textId="77777777"/>
    <w:p w:rsidR="00843D6B" w:rsidRDefault="00843D6B" w14:paraId="57C0D796" w14:textId="77777777"/>
    <w:p w:rsidR="00843D6B" w:rsidRDefault="00843D6B" w14:paraId="0D142F6F" w14:textId="77777777"/>
    <w:p w:rsidR="00843D6B" w:rsidRDefault="00843D6B" w14:paraId="4475AD14" w14:textId="77777777"/>
    <w:p w:rsidR="00843D6B" w:rsidRDefault="00843D6B" w14:paraId="120C4E94" w14:textId="77777777"/>
    <w:p w:rsidR="00843D6B" w:rsidRDefault="00843D6B" w14:paraId="42AFC42D" w14:textId="77777777"/>
    <w:p w:rsidR="00843D6B" w:rsidRDefault="00843D6B" w14:paraId="271CA723" w14:textId="77777777"/>
    <w:p w:rsidR="00843D6B" w:rsidRDefault="00843D6B" w14:paraId="75FBE423" w14:textId="77777777"/>
    <w:p w:rsidR="00843D6B" w:rsidRDefault="00843D6B" w14:paraId="2D3F0BEC" w14:textId="77777777"/>
    <w:p w:rsidR="00843D6B" w:rsidRDefault="00843D6B" w14:paraId="75CF4315" w14:textId="77777777"/>
    <w:p w:rsidR="00843D6B" w:rsidRDefault="00843D6B" w14:paraId="3CB648E9" w14:textId="77777777"/>
    <w:p w:rsidR="00CD7C36" w:rsidP="00751D54" w:rsidRDefault="00CD7C36" w14:paraId="651E9592" w14:textId="49D1A105">
      <w:r w:rsidR="00843D6B">
        <w:rPr/>
        <w:t xml:space="preserve">How will you </w:t>
      </w:r>
      <w:r w:rsidR="00843D6B">
        <w:rPr/>
        <w:t>impact</w:t>
      </w:r>
      <w:r w:rsidR="00843D6B">
        <w:rPr/>
        <w:t xml:space="preserve"> our local chapter after attending the California State FFA Leadership Conference?</w:t>
      </w:r>
    </w:p>
    <w:sectPr w:rsidR="00CD7C36" w:rsidSect="002E4816">
      <w:type w:val="continuous"/>
      <w:pgSz w:w="12240" w:h="15840" w:orient="portrait"/>
      <w:pgMar w:top="720" w:right="720" w:bottom="720" w:left="720" w:header="720" w:footer="720" w:gutter="0"/>
      <w:cols w:space="720"/>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0000002"/>
    <w:multiLevelType w:val="singleLevel"/>
    <w:tmpl w:val="00000000"/>
    <w:lvl w:ilvl="0">
      <w:start w:val="4"/>
      <w:numFmt w:val="bullet"/>
      <w:lvlText w:val=""/>
      <w:lvlJc w:val="left"/>
      <w:pPr>
        <w:tabs>
          <w:tab w:val="num" w:pos="1800"/>
        </w:tabs>
        <w:ind w:left="1800" w:hanging="360"/>
      </w:pPr>
      <w:rPr>
        <w:rFonts w:hint="default" w:ascii="Wingdings" w:hAnsi="Wingdings"/>
      </w:rPr>
    </w:lvl>
  </w:abstractNum>
  <w:abstractNum w:abstractNumId="2" w15:restartNumberingAfterBreak="0">
    <w:nsid w:val="00000003"/>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00000004"/>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4" w15:restartNumberingAfterBreak="0">
    <w:nsid w:val="00000005"/>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028019A3"/>
    <w:multiLevelType w:val="hybridMultilevel"/>
    <w:tmpl w:val="CDCEEC4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2E7B45"/>
    <w:multiLevelType w:val="hybridMultilevel"/>
    <w:tmpl w:val="D056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05DF2"/>
    <w:multiLevelType w:val="multilevel"/>
    <w:tmpl w:val="31E4400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2916F51"/>
    <w:multiLevelType w:val="hybridMultilevel"/>
    <w:tmpl w:val="BCD831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C747DEF"/>
    <w:multiLevelType w:val="hybridMultilevel"/>
    <w:tmpl w:val="6010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77B39"/>
    <w:multiLevelType w:val="hybridMultilevel"/>
    <w:tmpl w:val="F95E1C9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70F534C5"/>
    <w:multiLevelType w:val="hybridMultilevel"/>
    <w:tmpl w:val="0D306D20"/>
    <w:lvl w:ilvl="0" w:tplc="09963358">
      <w:numFmt w:val="bullet"/>
      <w:lvlText w:val="-"/>
      <w:lvlJc w:val="left"/>
      <w:pPr>
        <w:ind w:left="1800" w:hanging="360"/>
      </w:pPr>
      <w:rPr>
        <w:rFonts w:hint="default" w:ascii="Times" w:hAnsi="Times" w:eastAsia="Times New Roman" w:cs="Time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9"/>
  </w:num>
  <w:num w:numId="8">
    <w:abstractNumId w:val="5"/>
  </w:num>
  <w:num w:numId="9">
    <w:abstractNumId w:val="6"/>
  </w:num>
  <w:num w:numId="10">
    <w:abstractNumId w:val="10"/>
  </w:num>
  <w:num w:numId="11">
    <w:abstractNumId w:val="8"/>
  </w:num>
  <w:num w:numId="12">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C3"/>
    <w:rsid w:val="00036741"/>
    <w:rsid w:val="000460EE"/>
    <w:rsid w:val="00050904"/>
    <w:rsid w:val="00077431"/>
    <w:rsid w:val="000820F2"/>
    <w:rsid w:val="000A60BE"/>
    <w:rsid w:val="000B401D"/>
    <w:rsid w:val="000B5987"/>
    <w:rsid w:val="000E4814"/>
    <w:rsid w:val="000E7B50"/>
    <w:rsid w:val="000F4726"/>
    <w:rsid w:val="001059DC"/>
    <w:rsid w:val="00125384"/>
    <w:rsid w:val="0013674F"/>
    <w:rsid w:val="001500F0"/>
    <w:rsid w:val="001E0AA7"/>
    <w:rsid w:val="001E43BA"/>
    <w:rsid w:val="001E4910"/>
    <w:rsid w:val="002119C9"/>
    <w:rsid w:val="00220652"/>
    <w:rsid w:val="0025106A"/>
    <w:rsid w:val="0025147C"/>
    <w:rsid w:val="00253C3F"/>
    <w:rsid w:val="00253D00"/>
    <w:rsid w:val="002A7DC3"/>
    <w:rsid w:val="002E4816"/>
    <w:rsid w:val="002E7D61"/>
    <w:rsid w:val="003313F8"/>
    <w:rsid w:val="00353C27"/>
    <w:rsid w:val="00375B8C"/>
    <w:rsid w:val="00375CB4"/>
    <w:rsid w:val="00382539"/>
    <w:rsid w:val="00395743"/>
    <w:rsid w:val="0040052D"/>
    <w:rsid w:val="0043112A"/>
    <w:rsid w:val="00445065"/>
    <w:rsid w:val="00456419"/>
    <w:rsid w:val="00490DB3"/>
    <w:rsid w:val="004A27FD"/>
    <w:rsid w:val="004B5C28"/>
    <w:rsid w:val="004F0125"/>
    <w:rsid w:val="00510501"/>
    <w:rsid w:val="00552202"/>
    <w:rsid w:val="0058556C"/>
    <w:rsid w:val="005A0501"/>
    <w:rsid w:val="005B512E"/>
    <w:rsid w:val="00602368"/>
    <w:rsid w:val="006205B1"/>
    <w:rsid w:val="006526B8"/>
    <w:rsid w:val="006617A0"/>
    <w:rsid w:val="006B6792"/>
    <w:rsid w:val="006E4BD8"/>
    <w:rsid w:val="006F117A"/>
    <w:rsid w:val="00751D54"/>
    <w:rsid w:val="00767DAD"/>
    <w:rsid w:val="0078045B"/>
    <w:rsid w:val="007A032E"/>
    <w:rsid w:val="007A55B7"/>
    <w:rsid w:val="007E7450"/>
    <w:rsid w:val="00803E8D"/>
    <w:rsid w:val="00813F2E"/>
    <w:rsid w:val="008402D4"/>
    <w:rsid w:val="00843D6B"/>
    <w:rsid w:val="00892E58"/>
    <w:rsid w:val="008ADD73"/>
    <w:rsid w:val="008D4260"/>
    <w:rsid w:val="008D764D"/>
    <w:rsid w:val="00927825"/>
    <w:rsid w:val="00975226"/>
    <w:rsid w:val="00983161"/>
    <w:rsid w:val="009A0DE6"/>
    <w:rsid w:val="009D15A6"/>
    <w:rsid w:val="009D2DF4"/>
    <w:rsid w:val="009E20B7"/>
    <w:rsid w:val="00A31380"/>
    <w:rsid w:val="00A42D8E"/>
    <w:rsid w:val="00AA23CC"/>
    <w:rsid w:val="00AB0F47"/>
    <w:rsid w:val="00B032A3"/>
    <w:rsid w:val="00B0768F"/>
    <w:rsid w:val="00B46243"/>
    <w:rsid w:val="00BC3810"/>
    <w:rsid w:val="00BC5B37"/>
    <w:rsid w:val="00BE17E3"/>
    <w:rsid w:val="00BE5CA5"/>
    <w:rsid w:val="00C1145C"/>
    <w:rsid w:val="00C334DA"/>
    <w:rsid w:val="00CA785C"/>
    <w:rsid w:val="00CC44BF"/>
    <w:rsid w:val="00CD5258"/>
    <w:rsid w:val="00CD7C36"/>
    <w:rsid w:val="00D10C85"/>
    <w:rsid w:val="00D25F85"/>
    <w:rsid w:val="00D46A6A"/>
    <w:rsid w:val="00D71B9A"/>
    <w:rsid w:val="00D851DD"/>
    <w:rsid w:val="00D9087D"/>
    <w:rsid w:val="00DB7504"/>
    <w:rsid w:val="00E246AD"/>
    <w:rsid w:val="00E605DD"/>
    <w:rsid w:val="00E90A72"/>
    <w:rsid w:val="00EB40DF"/>
    <w:rsid w:val="00EC4C39"/>
    <w:rsid w:val="00EC5A79"/>
    <w:rsid w:val="00ED2256"/>
    <w:rsid w:val="00F0035F"/>
    <w:rsid w:val="00F04971"/>
    <w:rsid w:val="00F051F0"/>
    <w:rsid w:val="00FA5ED6"/>
    <w:rsid w:val="00FD70BC"/>
    <w:rsid w:val="011A6EC4"/>
    <w:rsid w:val="0247D342"/>
    <w:rsid w:val="0324839D"/>
    <w:rsid w:val="03E79BC2"/>
    <w:rsid w:val="045E62D8"/>
    <w:rsid w:val="0650D2A5"/>
    <w:rsid w:val="080CDE61"/>
    <w:rsid w:val="091284BC"/>
    <w:rsid w:val="0A21A1A5"/>
    <w:rsid w:val="0A56DD46"/>
    <w:rsid w:val="0BD43EBC"/>
    <w:rsid w:val="104FEDAC"/>
    <w:rsid w:val="10C2D163"/>
    <w:rsid w:val="11F3E8DA"/>
    <w:rsid w:val="1432BFE0"/>
    <w:rsid w:val="1515EE05"/>
    <w:rsid w:val="1697004E"/>
    <w:rsid w:val="16D0145C"/>
    <w:rsid w:val="184AEFCF"/>
    <w:rsid w:val="19A78C1E"/>
    <w:rsid w:val="1BA23358"/>
    <w:rsid w:val="1C10BEF7"/>
    <w:rsid w:val="1F5AC7A7"/>
    <w:rsid w:val="20F81A8B"/>
    <w:rsid w:val="239EB7BE"/>
    <w:rsid w:val="250D94BC"/>
    <w:rsid w:val="259DA838"/>
    <w:rsid w:val="27473EFB"/>
    <w:rsid w:val="27874ACD"/>
    <w:rsid w:val="2807AFC3"/>
    <w:rsid w:val="2895A4F8"/>
    <w:rsid w:val="29515662"/>
    <w:rsid w:val="2A71195B"/>
    <w:rsid w:val="2B10F8C4"/>
    <w:rsid w:val="2B5893F7"/>
    <w:rsid w:val="2CF303FB"/>
    <w:rsid w:val="3006C619"/>
    <w:rsid w:val="32CA99CD"/>
    <w:rsid w:val="34994B5F"/>
    <w:rsid w:val="35478997"/>
    <w:rsid w:val="35E92A5B"/>
    <w:rsid w:val="36AB2DE9"/>
    <w:rsid w:val="37856D5F"/>
    <w:rsid w:val="37A429CA"/>
    <w:rsid w:val="37E04BE8"/>
    <w:rsid w:val="38AA3830"/>
    <w:rsid w:val="399CD23D"/>
    <w:rsid w:val="3A6598AF"/>
    <w:rsid w:val="3A7C7012"/>
    <w:rsid w:val="3B5B0C4E"/>
    <w:rsid w:val="3BFA465F"/>
    <w:rsid w:val="3E232AB0"/>
    <w:rsid w:val="41DC5A71"/>
    <w:rsid w:val="43429069"/>
    <w:rsid w:val="447991F4"/>
    <w:rsid w:val="4508BA01"/>
    <w:rsid w:val="45E7CBAE"/>
    <w:rsid w:val="468B15C5"/>
    <w:rsid w:val="469360CF"/>
    <w:rsid w:val="46F4D547"/>
    <w:rsid w:val="4817A73E"/>
    <w:rsid w:val="483DC6C4"/>
    <w:rsid w:val="48762BBF"/>
    <w:rsid w:val="49A86694"/>
    <w:rsid w:val="4BADCC81"/>
    <w:rsid w:val="4C0ECE1C"/>
    <w:rsid w:val="4ED02111"/>
    <w:rsid w:val="52A188C7"/>
    <w:rsid w:val="538BCB98"/>
    <w:rsid w:val="5447981C"/>
    <w:rsid w:val="545DA800"/>
    <w:rsid w:val="57D0026E"/>
    <w:rsid w:val="58FAE39E"/>
    <w:rsid w:val="59D09881"/>
    <w:rsid w:val="59D11F81"/>
    <w:rsid w:val="5ABDB66E"/>
    <w:rsid w:val="5B7A084A"/>
    <w:rsid w:val="5C8DDC28"/>
    <w:rsid w:val="5D7C66A9"/>
    <w:rsid w:val="5E4E0BA5"/>
    <w:rsid w:val="607D2707"/>
    <w:rsid w:val="6086C1AE"/>
    <w:rsid w:val="64F02676"/>
    <w:rsid w:val="654F8D43"/>
    <w:rsid w:val="65F6C65B"/>
    <w:rsid w:val="66E48801"/>
    <w:rsid w:val="692EDB9B"/>
    <w:rsid w:val="6A28BE51"/>
    <w:rsid w:val="6A72E730"/>
    <w:rsid w:val="6B348A96"/>
    <w:rsid w:val="6BB05559"/>
    <w:rsid w:val="6BCE886E"/>
    <w:rsid w:val="6CB4AEAB"/>
    <w:rsid w:val="6E229B96"/>
    <w:rsid w:val="6F4AE263"/>
    <w:rsid w:val="6F984237"/>
    <w:rsid w:val="6FBE6BF7"/>
    <w:rsid w:val="70E01260"/>
    <w:rsid w:val="73610883"/>
    <w:rsid w:val="74CB9F1A"/>
    <w:rsid w:val="7571EC4F"/>
    <w:rsid w:val="7606229A"/>
    <w:rsid w:val="7614851E"/>
    <w:rsid w:val="76724622"/>
    <w:rsid w:val="7B88EB8A"/>
    <w:rsid w:val="7C7351B6"/>
    <w:rsid w:val="7D10C3AF"/>
    <w:rsid w:val="7DF05DFC"/>
    <w:rsid w:val="7F1BA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DD661"/>
  <w15:chartTrackingRefBased/>
  <w15:docId w15:val="{CCDEA5E8-F721-4006-B4D0-80CAC373A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New York" w:hAnsi="New York" w:eastAsia="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D7C36"/>
    <w:rPr>
      <w:rFonts w:ascii="Times" w:hAnsi="Times"/>
      <w:sz w:val="24"/>
      <w:lang w:eastAsia="en-US"/>
    </w:rPr>
  </w:style>
  <w:style w:type="paragraph" w:styleId="Heading1">
    <w:name w:val="heading 1"/>
    <w:basedOn w:val="Normal"/>
    <w:next w:val="Normal"/>
    <w:qFormat/>
    <w:rsid w:val="00CD7C36"/>
    <w:pPr>
      <w:keepNext/>
      <w:jc w:val="center"/>
      <w:outlineLvl w:val="0"/>
    </w:pPr>
    <w:rPr>
      <w:rFonts w:ascii="Times New Roman" w:hAnsi="Times New Roman"/>
      <w:b/>
      <w:i/>
      <w:sz w:val="30"/>
    </w:rPr>
  </w:style>
  <w:style w:type="paragraph" w:styleId="Heading2">
    <w:name w:val="heading 2"/>
    <w:basedOn w:val="Normal"/>
    <w:next w:val="Normal"/>
    <w:qFormat/>
    <w:rsid w:val="00CD7C36"/>
    <w:pPr>
      <w:keepNext/>
      <w:jc w:val="center"/>
      <w:outlineLvl w:val="1"/>
    </w:pPr>
    <w:rPr>
      <w:rFonts w:ascii="Times New Roman" w:hAnsi="Times New Roman"/>
      <w:sz w:val="28"/>
      <w:u w:val="single"/>
    </w:rPr>
  </w:style>
  <w:style w:type="paragraph" w:styleId="Heading3">
    <w:name w:val="heading 3"/>
    <w:basedOn w:val="Normal"/>
    <w:next w:val="Normal"/>
    <w:qFormat/>
    <w:rsid w:val="00CD7C36"/>
    <w:pPr>
      <w:keepNext/>
      <w:jc w:val="center"/>
      <w:outlineLvl w:val="2"/>
    </w:pPr>
    <w:rPr>
      <w:rFonts w:ascii="Times New Roman" w:hAnsi="Times New Roman"/>
      <w:b/>
      <w:u w:val="single"/>
    </w:rPr>
  </w:style>
  <w:style w:type="paragraph" w:styleId="Heading4">
    <w:name w:val="heading 4"/>
    <w:basedOn w:val="Normal"/>
    <w:next w:val="Normal"/>
    <w:qFormat/>
    <w:rsid w:val="00CD7C36"/>
    <w:pPr>
      <w:keepNext/>
      <w:widowControl w:val="0"/>
      <w:autoSpaceDE w:val="0"/>
      <w:autoSpaceDN w:val="0"/>
      <w:adjustRightInd w:val="0"/>
      <w:jc w:val="center"/>
      <w:outlineLvl w:val="3"/>
    </w:pPr>
    <w:rPr>
      <w:rFonts w:ascii="Times New Roman" w:hAnsi="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CD7C36"/>
    <w:rPr>
      <w:b/>
      <w:sz w:val="28"/>
    </w:rPr>
  </w:style>
  <w:style w:type="paragraph" w:styleId="Title">
    <w:name w:val="Title"/>
    <w:basedOn w:val="Normal"/>
    <w:qFormat/>
    <w:rsid w:val="00CD7C36"/>
    <w:pPr>
      <w:jc w:val="center"/>
    </w:pPr>
    <w:rPr>
      <w:rFonts w:ascii="Times New Roman" w:hAnsi="Times New Roman"/>
      <w:b/>
      <w:sz w:val="20"/>
    </w:rPr>
  </w:style>
  <w:style w:type="paragraph" w:styleId="ListParagraph">
    <w:name w:val="List Paragraph"/>
    <w:basedOn w:val="Normal"/>
    <w:uiPriority w:val="34"/>
    <w:qFormat/>
    <w:rsid w:val="00D10C85"/>
    <w:pPr>
      <w:ind w:left="720"/>
      <w:contextualSpacing/>
    </w:pPr>
  </w:style>
  <w:style w:type="table" w:styleId="TableGrid">
    <w:name w:val="Table Grid"/>
    <w:basedOn w:val="TableNormal"/>
    <w:uiPriority w:val="59"/>
    <w:rsid w:val="00353C27"/>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E4910"/>
    <w:rPr>
      <w:rFonts w:ascii="Segoe UI" w:hAnsi="Segoe UI" w:cs="Segoe UI"/>
      <w:sz w:val="18"/>
      <w:szCs w:val="18"/>
    </w:rPr>
  </w:style>
  <w:style w:type="character" w:styleId="BalloonTextChar" w:customStyle="1">
    <w:name w:val="Balloon Text Char"/>
    <w:link w:val="BalloonText"/>
    <w:uiPriority w:val="99"/>
    <w:semiHidden/>
    <w:rsid w:val="001E4910"/>
    <w:rPr>
      <w:rFonts w:ascii="Segoe UI" w:hAnsi="Segoe UI" w:cs="Segoe UI"/>
      <w:sz w:val="18"/>
      <w:szCs w:val="18"/>
    </w:rPr>
  </w:style>
  <w:style w:type="character" w:styleId="normaltextrun" w:customStyle="1">
    <w:name w:val="normaltextrun"/>
    <w:basedOn w:val="DefaultParagraphFont"/>
    <w:rsid w:val="00A42D8E"/>
  </w:style>
  <w:style w:type="character" w:styleId="eop" w:customStyle="1">
    <w:name w:val="eop"/>
    <w:basedOn w:val="DefaultParagraphFont"/>
    <w:rsid w:val="00A42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11/relationships/people" Target="people.xml" Id="Rfcad72a5fa2144c9" /><Relationship Type="http://schemas.microsoft.com/office/2011/relationships/commentsExtended" Target="commentsExtended.xml" Id="R9107d3caa4c241f7" /><Relationship Type="http://schemas.microsoft.com/office/2016/09/relationships/commentsIds" Target="commentsIds.xml" Id="Rdfc370b287ef489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D66BFD7D5F54FA0AB38C258FD2D7E" ma:contentTypeVersion="13" ma:contentTypeDescription="Create a new document." ma:contentTypeScope="" ma:versionID="f8756cae38cbb2d5a507e9619d8a6262">
  <xsd:schema xmlns:xsd="http://www.w3.org/2001/XMLSchema" xmlns:xs="http://www.w3.org/2001/XMLSchema" xmlns:p="http://schemas.microsoft.com/office/2006/metadata/properties" xmlns:ns3="cc7751ce-f1d5-4766-81fc-b2c5087aa1ed" xmlns:ns4="a2c3366d-a650-4d5c-adb0-08bbe8624c4f" targetNamespace="http://schemas.microsoft.com/office/2006/metadata/properties" ma:root="true" ma:fieldsID="454af11b655d68630ee4510bd45712c5" ns3:_="" ns4:_="">
    <xsd:import namespace="cc7751ce-f1d5-4766-81fc-b2c5087aa1ed"/>
    <xsd:import namespace="a2c3366d-a650-4d5c-adb0-08bbe8624c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751ce-f1d5-4766-81fc-b2c5087aa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3366d-a650-4d5c-adb0-08bbe8624c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5546-4D79-470B-9426-67A8DAF0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751ce-f1d5-4766-81fc-b2c5087aa1ed"/>
    <ds:schemaRef ds:uri="a2c3366d-a650-4d5c-adb0-08bbe8624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36840-4677-4E4D-9FB9-ED851335B008}">
  <ds:schemaRef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a2c3366d-a650-4d5c-adb0-08bbe8624c4f"/>
    <ds:schemaRef ds:uri="cc7751ce-f1d5-4766-81fc-b2c5087aa1ed"/>
  </ds:schemaRefs>
</ds:datastoreItem>
</file>

<file path=customXml/itemProps3.xml><?xml version="1.0" encoding="utf-8"?>
<ds:datastoreItem xmlns:ds="http://schemas.openxmlformats.org/officeDocument/2006/customXml" ds:itemID="{650BFBA7-BBA0-4ED5-9815-5518C95107F7}">
  <ds:schemaRefs>
    <ds:schemaRef ds:uri="http://schemas.microsoft.com/sharepoint/v3/contenttype/forms"/>
  </ds:schemaRefs>
</ds:datastoreItem>
</file>

<file path=customXml/itemProps4.xml><?xml version="1.0" encoding="utf-8"?>
<ds:datastoreItem xmlns:ds="http://schemas.openxmlformats.org/officeDocument/2006/customXml" ds:itemID="{DAA8AAF5-566E-43BF-BC41-838EEEAF88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 Dept.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 Convention</dc:title>
  <dc:subject/>
  <dc:creator>Galt High School</dc:creator>
  <keywords/>
  <lastModifiedBy>Lauren MacDonald</lastModifiedBy>
  <revision>6</revision>
  <lastPrinted>2017-11-02T12:49:00.0000000Z</lastPrinted>
  <dcterms:created xsi:type="dcterms:W3CDTF">2019-12-13T21:18:00.0000000Z</dcterms:created>
  <dcterms:modified xsi:type="dcterms:W3CDTF">2025-11-17T19:38:26.9560103Z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0x010100177D66BFD7D5F54FA0AB38C258FD2D7E</vt:lpwstr>
  </property>
</Properties>
</file>